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66"/>
        <w:ind w:left="2145" w:right="2138"/>
        <w:jc w:val="center"/>
      </w:pPr>
      <w:r>
        <w:rPr/>
        <w:drawing>
          <wp:anchor distT="0" distB="0" distL="0" distR="0" allowOverlap="1" layoutInCell="1" locked="0" behindDoc="0" simplePos="0" relativeHeight="1336">
            <wp:simplePos x="0" y="0"/>
            <wp:positionH relativeFrom="page">
              <wp:posOffset>5995415</wp:posOffset>
            </wp:positionH>
            <wp:positionV relativeFrom="paragraph">
              <wp:posOffset>27684</wp:posOffset>
            </wp:positionV>
            <wp:extent cx="533399" cy="55245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33399" cy="552450"/>
                    </a:xfrm>
                    <a:prstGeom prst="rect">
                      <a:avLst/>
                    </a:prstGeom>
                  </pic:spPr>
                </pic:pic>
              </a:graphicData>
            </a:graphic>
          </wp:anchor>
        </w:drawing>
      </w:r>
      <w:r>
        <w:rPr/>
        <w:t>РУКОВОДСТВО ПО ЭКСПЛУАТАЦИИ ЭЛЕКТРИЧЕСКОГО ПЛИТКОРЕЗНОГО СТАНКА МОДЕЛИ ЕТС-370</w:t>
      </w:r>
    </w:p>
    <w:p>
      <w:pPr>
        <w:pStyle w:val="BodyText"/>
        <w:spacing w:before="10"/>
        <w:ind w:left="0" w:firstLine="0"/>
        <w:rPr>
          <w:b/>
          <w:sz w:val="19"/>
        </w:rPr>
      </w:pPr>
    </w:p>
    <w:p>
      <w:pPr>
        <w:spacing w:before="0" w:after="22"/>
        <w:ind w:left="2142" w:right="2138" w:firstLine="0"/>
        <w:jc w:val="center"/>
        <w:rPr>
          <w:b/>
          <w:sz w:val="20"/>
        </w:rPr>
      </w:pPr>
      <w:r>
        <w:rPr>
          <w:b/>
          <w:sz w:val="20"/>
        </w:rPr>
        <w:t>ОБЩИЙ ВИД ПЛИТКОРЕЗА</w:t>
      </w:r>
    </w:p>
    <w:p>
      <w:pPr>
        <w:pStyle w:val="BodyText"/>
        <w:ind w:left="242" w:firstLine="0"/>
      </w:pPr>
      <w:r>
        <w:rPr/>
        <w:pict>
          <v:group style="width:475.35pt;height:376.45pt;mso-position-horizontal-relative:char;mso-position-vertical-relative:line" coordorigin="0,0" coordsize="9507,7529">
            <v:shape style="position:absolute;left:799;top:0;width:7920;height:7433" type="#_x0000_t75" stroked="false">
              <v:imagedata r:id="rId7" o:title=""/>
            </v:shape>
            <v:shape style="position:absolute;left:7423;top:2985;width:1158;height:694" coordorigin="7423,2985" coordsize="1158,694" path="m7468,3599l7452,3601,7438,3608,7428,3620,7423,3634,7424,3650,7432,3664,7444,3674,7458,3679,7474,3677,7488,3670,7498,3658,7502,3646,7462,3646,7457,3644,7456,3638,7458,3633,7488,3609,7482,3604,7468,3599xm7488,3609l7458,3633,7456,3638,7457,3644,7462,3646,7468,3645,7498,3621,7494,3614,7488,3609xm7498,3621l7468,3645,7462,3646,7502,3646,7502,3644,7501,3628,7498,3621xm8574,2985l8274,2985,8269,2987,7488,3609,7494,3614,7498,3621,8276,3001,8274,3001,8279,2998,8579,2998,8581,2992,8579,2987,8574,2985xm8279,2998l8274,3001,8276,3001,8279,2998xm8579,2998l8279,2998,8276,3001,8574,3001,8579,2998xe" filled="true" fillcolor="#000000" stroked="false">
              <v:path arrowok="t"/>
              <v:fill type="solid"/>
            </v:shape>
            <v:shape style="position:absolute;left:6458;top:2260;width:1248;height:694" coordorigin="6458,2260" coordsize="1248,694" path="m6504,2875l6490,2876,6475,2883,6464,2894,6458,2909,6460,2924,6467,2938,6478,2949,6493,2954,6508,2954,6522,2947,6533,2936,6537,2923,6498,2923,6492,2919,6491,2914,6494,2908,6525,2886,6520,2881,6504,2875xm6525,2886l6494,2908,6491,2914,6492,2919,6498,2923,6503,2921,6534,2898,6530,2891,6525,2886xm6534,2898l6503,2921,6498,2923,6537,2923,6538,2920,6538,2906,6534,2898xm7698,2260l7374,2260,7370,2261,6525,2886,6530,2891,6534,2898,7376,2276,7374,2276,7379,2273,7704,2273,7706,2267,7704,2263,7698,2260xm7379,2273l7374,2276,7376,2276,7379,2273xm7704,2273l7379,2273,7376,2276,7698,2276,7704,2273xe" filled="true" fillcolor="#000000" stroked="false">
              <v:path arrowok="t"/>
              <v:fill type="solid"/>
            </v:shape>
            <v:shape style="position:absolute;left:4916;top:463;width:1083;height:634" coordorigin="4916,464" coordsize="1083,634" path="m4962,1018l4946,1019,4932,1027,4921,1039,4916,1053,4918,1069,4925,1082,4937,1093,4951,1097,4967,1096,4981,1089,4992,1077,4996,1065,4956,1065,4951,1063,4949,1057,4952,1052,4982,1028,4976,1023,4962,1018xm4982,1028l4952,1052,4949,1057,4951,1063,4956,1065,4961,1064,4992,1040,4988,1034,4982,1028xm4992,1040l4961,1064,4956,1065,4996,1065,4997,1063,4996,1047,4992,1040xm5992,464l5712,464,5708,465,4982,1028,4988,1034,4992,1040,5715,478,5712,478,5717,477,5994,477,5996,476,5999,471,5996,465,5992,464xm5717,477l5712,478,5715,478,5717,477xm5994,477l5717,477,5715,478,5992,478,5994,477xe" filled="true" fillcolor="#000000" stroked="false">
              <v:path arrowok="t"/>
              <v:fill type="solid"/>
            </v:shape>
            <v:shape style="position:absolute;left:8258;top:5320;width:1248;height:694" coordorigin="8258,5320" coordsize="1248,694" path="m8304,5935l8290,5936,8275,5943,8264,5954,8258,5969,8260,5984,8267,5998,8278,6009,8293,6014,8308,6014,8322,6007,8333,5996,8337,5983,8298,5983,8292,5979,8291,5974,8294,5968,8325,5946,8320,5941,8304,5935xm8325,5946l8294,5968,8291,5974,8292,5979,8298,5983,8303,5981,8334,5958,8330,5951,8325,5946xm8334,5958l8303,5981,8298,5983,8337,5983,8338,5980,8338,5966,8334,5958xm9498,5320l9174,5320,9170,5321,8325,5946,8330,5951,8334,5958,9176,5336,9174,5336,9179,5333,9504,5333,9506,5327,9504,5323,9498,5320xm9179,5333l9174,5336,9176,5336,9179,5333xm9504,5333l9179,5333,9176,5336,9498,5336,9504,5333xe" filled="true" fillcolor="#000000" stroked="false">
              <v:path arrowok="t"/>
              <v:fill type="solid"/>
            </v:shape>
            <v:shape style="position:absolute;left:5204;top:4417;width:2000;height:524" coordorigin="5204,4418" coordsize="2000,524" path="m5249,4861l5233,4863,5219,4870,5209,4882,5204,4897,5207,4912,5214,4927,5226,4936,5240,4941,5256,4939,5270,4931,5280,4919,5284,4907,5240,4907,5237,4903,5238,4897,5243,4893,5279,4882,5275,4875,5263,4865,5249,4861xm5279,4882l5243,4893,5238,4897,5237,4903,5240,4907,5246,4907,5283,4896,5282,4889,5279,4882xm5283,4896l5246,4907,5284,4907,5285,4905,5283,4896xm7196,4418l6848,4418,5279,4882,5282,4889,5283,4896,6853,4432,7196,4432,7202,4430,7204,4425,7202,4419,7196,4418xe" filled="true" fillcolor="#000000" stroked="false">
              <v:path arrowok="t"/>
              <v:fill type="solid"/>
            </v:shape>
            <v:shape style="position:absolute;left:0;top:4677;width:1140;height:977" coordorigin="0,4677" coordsize="1140,977" path="m298,5639l7,5639,2,5642,0,5647,2,5653,7,5654,302,5654,308,5651,317,5642,296,5642,298,5639xm1069,4741l296,5642,302,5639,319,5639,1081,4751,1074,4747,1069,4741xm319,5639l302,5639,296,5642,317,5642,319,5639xm1139,4709l1100,4709,1105,4711,1108,4717,1106,4721,1081,4751,1088,4755,1104,4756,1118,4753,1130,4743,1139,4729,1140,4714,1139,4709xm1100,4709l1094,4712,1069,4741,1074,4747,1081,4751,1106,4721,1108,4717,1105,4711,1100,4709xm1098,4677l1082,4681,1070,4690,1062,4705,1061,4720,1064,4735,1069,4741,1094,4712,1100,4709,1139,4709,1136,4699,1127,4687,1112,4678,1098,4677xe" filled="true" fillcolor="#000000" stroked="false">
              <v:path arrowok="t"/>
              <v:fill type="solid"/>
            </v:shape>
            <v:shape style="position:absolute;left:872;top:2791;width:3704;height:1109" coordorigin="872,2792" coordsize="3704,1109" path="m4496,3856l4495,3865,4500,3879,4510,3891,4523,3899,4540,3901,4554,3897,4566,3887,4573,3873,4574,3868,4534,3868,4496,3856xm4501,3842l4498,3848,4496,3856,4534,3868,4538,3867,4543,3863,4542,3857,4538,3854,4501,3842xm4532,3821l4518,3825,4505,3835,4501,3842,4538,3854,4542,3857,4543,3863,4538,3867,4534,3868,4574,3868,4576,3857,4571,3843,4562,3831,4548,3823,4532,3821xm1292,2792l880,2792,875,2793,872,2799,875,2804,880,2806,1288,2806,4496,3856,4498,3848,4501,3842,1292,2792xe" filled="true" fillcolor="#000000" stroked="false">
              <v:path arrowok="t"/>
              <v:fill type="solid"/>
            </v:shape>
            <v:shape style="position:absolute;left:3434;top:5471;width:1562;height:1487" coordorigin="3434,5471" coordsize="1562,1487" path="m3772,6944l3442,6944,3437,6945,3434,6951,3437,6956,3442,6958,3776,6958,3782,6956,3790,6946,3770,6946,3772,6944xm4926,5536l3770,6946,3776,6944,3792,6944,4937,5545,4931,5542,4926,5536xm3792,6944l3776,6944,3770,6946,3790,6946,3792,6944xm4995,5504l4955,5504,4961,5505,4963,5510,4961,5516,4937,5545,4944,5549,4960,5551,4974,5546,4986,5536,4994,5522,4996,5506,4995,5504xm4955,5504l4950,5506,4926,5536,4931,5542,4937,5545,4961,5516,4963,5510,4961,5505,4955,5504xm4951,5471l4937,5475,4925,5486,4918,5499,4916,5515,4920,5529,4926,5536,4950,5506,4955,5504,4995,5504,4991,5492,4981,5480,4967,5473,4951,5471xe" filled="true" fillcolor="#000000" stroked="false">
              <v:path arrowok="t"/>
              <v:fill type="solid"/>
            </v:shape>
            <v:shape style="position:absolute;left:7420;top:7045;width:1175;height:483" coordorigin="7421,7046" coordsize="1175,483" path="m7498,7097l7496,7105,7491,7111,8280,7527,8284,7528,8587,7528,8593,7526,8596,7521,8593,7515,8587,7514,8287,7514,7498,7097xm7464,7046l7448,7047,7435,7054,7426,7067,7421,7082,7422,7097,7429,7111,7442,7121,7457,7126,7472,7124,7486,7117,7491,7111,7457,7093,7453,7088,7454,7082,7458,7078,7499,7078,7499,7073,7492,7060,7480,7051,7464,7046xm7458,7078l7454,7082,7453,7088,7457,7093,7491,7111,7496,7105,7498,7097,7464,7079,7458,7078xm7499,7078l7458,7078,7464,7079,7498,7097,7500,7089,7499,7078xe" filled="true" fillcolor="#000000" stroked="false">
              <v:path arrowok="t"/>
              <v:fill type="solid"/>
            </v:shape>
            <v:shape style="position:absolute;left:6188;top:3340;width:1158;height:694" coordorigin="6188,3340" coordsize="1158,694" path="m6232,3955l6217,3956,6203,3963,6192,3975,6188,3989,6190,4005,6197,4018,6209,4029,6223,4034,6239,4033,6252,4025,6263,4013,6266,4001,6227,4001,6222,3999,6221,3993,6223,3988,6254,3964,6247,3958,6232,3955xm6254,3964l6223,3988,6221,3993,6222,3999,6227,4001,6233,4000,6263,3976,6259,3969,6254,3964xm6263,3976l6233,4000,6227,4001,6266,4001,6268,3998,6266,3983,6263,3976xm7338,3340l7038,3340,7034,3341,6254,3964,6259,3969,6263,3976,7040,3356,7038,3356,7043,3353,7344,3353,7346,3347,7344,3343,7338,3340xm7043,3353l7038,3356,7040,3356,7043,3353xm7344,3353l7043,3353,7040,3356,7338,3356,7344,3353xe" filled="true" fillcolor="#000000" stroked="false">
              <v:path arrowok="t"/>
              <v:fill type="solid"/>
            </v:shape>
            <v:shape style="position:absolute;left:7465;top:5591;width:1684;height:1174" coordorigin="7465,5591" coordsize="1684,1174" path="m7540,5652l7536,5659,7530,5663,8773,6764,8778,6765,9142,6765,9146,6763,9149,6758,9146,6753,9144,6752,8783,6752,8778,6751,8781,6751,7540,5652xm8781,6751l8778,6751,8783,6752,8781,6751xm9142,6751l8781,6751,8783,6752,9144,6752,9142,6751xm7504,5591l7488,5596,7476,5606,7468,5619,7465,5635,7470,5649,7480,5662,7493,5669,7508,5672,7523,5668,7530,5663,7501,5637,7498,5632,7500,5627,7505,5624,7544,5624,7542,5614,7532,5602,7518,5594,7504,5591xm7505,5624l7500,5627,7498,5632,7501,5637,7530,5663,7536,5659,7540,5652,7511,5626,7505,5624xm7544,5624l7505,5624,7511,5626,7540,5652,7543,5644,7546,5630,7544,5624xe" filled="true" fillcolor="#000000" stroked="false">
              <v:path arrowok="t"/>
              <v:fill type="solid"/>
            </v:shape>
            <v:shape style="position:absolute;left:1992;top:5437;width:1140;height:978" coordorigin="1992,5438" coordsize="1140,978" path="m2290,6400l1999,6400,1994,6403,1992,6407,1994,6413,1999,6416,2294,6416,2300,6412,2309,6403,2288,6403,2290,6400xm3061,5502l2288,6403,2294,6400,2311,6400,3073,5512,3066,5509,3061,5502xm2311,6400l2294,6400,2288,6403,2309,6403,2311,6400xm3131,5470l3092,5470,3097,5473,3100,5477,3098,5482,3073,5512,3080,5516,3096,5518,3110,5513,3122,5504,3131,5491,3132,5475,3131,5470xm3092,5470l3086,5473,3061,5502,3066,5509,3073,5512,3098,5482,3100,5477,3097,5473,3092,5470xm3090,5438l3074,5441,3062,5452,3054,5465,3053,5481,3056,5495,3061,5502,3086,5473,3092,5470,3131,5470,3128,5461,3119,5447,3104,5440,3090,5438xe" filled="true" fillcolor="#000000" stroked="false">
              <v:path arrowok="t"/>
              <v:fill type="solid"/>
            </v:shape>
            <v:shape style="position:absolute;left:5739;top:176;width:132;height:224" type="#_x0000_t202" filled="false" stroked="false">
              <v:textbox inset="0,0,0,0">
                <w:txbxContent>
                  <w:p>
                    <w:pPr>
                      <w:spacing w:line="224" w:lineRule="exact" w:before="0"/>
                      <w:ind w:left="0" w:right="0" w:firstLine="0"/>
                      <w:jc w:val="left"/>
                      <w:rPr>
                        <w:sz w:val="20"/>
                      </w:rPr>
                    </w:pPr>
                    <w:r>
                      <w:rPr>
                        <w:w w:val="100"/>
                        <w:sz w:val="20"/>
                      </w:rPr>
                      <w:t>2</w:t>
                    </w:r>
                  </w:p>
                </w:txbxContent>
              </v:textbox>
              <w10:wrap type="none"/>
            </v:shape>
            <v:shape style="position:absolute;left:7359;top:1976;width:244;height:224" type="#_x0000_t202" filled="false" stroked="false">
              <v:textbox inset="0,0,0,0">
                <w:txbxContent>
                  <w:p>
                    <w:pPr>
                      <w:spacing w:line="224" w:lineRule="exact" w:before="0"/>
                      <w:ind w:left="0" w:right="0" w:firstLine="0"/>
                      <w:jc w:val="left"/>
                      <w:rPr>
                        <w:sz w:val="20"/>
                      </w:rPr>
                    </w:pPr>
                    <w:r>
                      <w:rPr>
                        <w:sz w:val="20"/>
                      </w:rPr>
                      <w:t>12</w:t>
                    </w:r>
                  </w:p>
                </w:txbxContent>
              </v:textbox>
              <w10:wrap type="none"/>
            </v:shape>
            <v:shape style="position:absolute;left:943;top:2522;width:132;height:224" type="#_x0000_t202" filled="false" stroked="false">
              <v:textbox inset="0,0,0,0">
                <w:txbxContent>
                  <w:p>
                    <w:pPr>
                      <w:spacing w:line="224" w:lineRule="exact" w:before="0"/>
                      <w:ind w:left="0" w:right="0" w:firstLine="0"/>
                      <w:jc w:val="left"/>
                      <w:rPr>
                        <w:sz w:val="20"/>
                      </w:rPr>
                    </w:pPr>
                    <w:r>
                      <w:rPr>
                        <w:w w:val="100"/>
                        <w:sz w:val="20"/>
                      </w:rPr>
                      <w:t>5</w:t>
                    </w:r>
                  </w:p>
                </w:txbxContent>
              </v:textbox>
              <w10:wrap type="none"/>
            </v:shape>
            <v:shape style="position:absolute;left:8323;top:2700;width:132;height:224" type="#_x0000_t202" filled="false" stroked="false">
              <v:textbox inset="0,0,0,0">
                <w:txbxContent>
                  <w:p>
                    <w:pPr>
                      <w:spacing w:line="224" w:lineRule="exact" w:before="0"/>
                      <w:ind w:left="0" w:right="0" w:firstLine="0"/>
                      <w:jc w:val="left"/>
                      <w:rPr>
                        <w:sz w:val="20"/>
                      </w:rPr>
                    </w:pPr>
                    <w:r>
                      <w:rPr>
                        <w:w w:val="100"/>
                        <w:sz w:val="20"/>
                      </w:rPr>
                      <w:t>1</w:t>
                    </w:r>
                  </w:p>
                </w:txbxContent>
              </v:textbox>
              <w10:wrap type="none"/>
            </v:shape>
            <v:shape style="position:absolute;left:7087;top:3055;width:132;height:224" type="#_x0000_t202" filled="false" stroked="false">
              <v:textbox inset="0,0,0,0">
                <w:txbxContent>
                  <w:p>
                    <w:pPr>
                      <w:spacing w:line="224" w:lineRule="exact" w:before="0"/>
                      <w:ind w:left="0" w:right="0" w:firstLine="0"/>
                      <w:jc w:val="left"/>
                      <w:rPr>
                        <w:sz w:val="20"/>
                      </w:rPr>
                    </w:pPr>
                    <w:r>
                      <w:rPr>
                        <w:w w:val="100"/>
                        <w:sz w:val="20"/>
                      </w:rPr>
                      <w:t>4</w:t>
                    </w:r>
                  </w:p>
                </w:txbxContent>
              </v:textbox>
              <w10:wrap type="none"/>
            </v:shape>
            <v:shape style="position:absolute;left:6883;top:4142;width:132;height:224" type="#_x0000_t202" filled="false" stroked="false">
              <v:textbox inset="0,0,0,0">
                <w:txbxContent>
                  <w:p>
                    <w:pPr>
                      <w:spacing w:line="224" w:lineRule="exact" w:before="0"/>
                      <w:ind w:left="0" w:right="0" w:firstLine="0"/>
                      <w:jc w:val="left"/>
                      <w:rPr>
                        <w:sz w:val="20"/>
                      </w:rPr>
                    </w:pPr>
                    <w:r>
                      <w:rPr>
                        <w:w w:val="100"/>
                        <w:sz w:val="20"/>
                      </w:rPr>
                      <w:t>3</w:t>
                    </w:r>
                  </w:p>
                </w:txbxContent>
              </v:textbox>
              <w10:wrap type="none"/>
            </v:shape>
            <v:shape style="position:absolute;left:9159;top:5036;width:244;height:224" type="#_x0000_t202" filled="false" stroked="false">
              <v:textbox inset="0,0,0,0">
                <w:txbxContent>
                  <w:p>
                    <w:pPr>
                      <w:spacing w:line="224" w:lineRule="exact" w:before="0"/>
                      <w:ind w:left="0" w:right="0" w:firstLine="0"/>
                      <w:jc w:val="left"/>
                      <w:rPr>
                        <w:sz w:val="20"/>
                      </w:rPr>
                    </w:pPr>
                    <w:r>
                      <w:rPr>
                        <w:sz w:val="20"/>
                      </w:rPr>
                      <w:t>10</w:t>
                    </w:r>
                  </w:p>
                </w:txbxContent>
              </v:textbox>
              <w10:wrap type="none"/>
            </v:shape>
            <v:shape style="position:absolute;left:43;top:5402;width:132;height:224" type="#_x0000_t202" filled="false" stroked="false">
              <v:textbox inset="0,0,0,0">
                <w:txbxContent>
                  <w:p>
                    <w:pPr>
                      <w:spacing w:line="224" w:lineRule="exact" w:before="0"/>
                      <w:ind w:left="0" w:right="0" w:firstLine="0"/>
                      <w:jc w:val="left"/>
                      <w:rPr>
                        <w:sz w:val="20"/>
                      </w:rPr>
                    </w:pPr>
                    <w:r>
                      <w:rPr>
                        <w:w w:val="100"/>
                        <w:sz w:val="20"/>
                      </w:rPr>
                      <w:t>9</w:t>
                    </w:r>
                  </w:p>
                </w:txbxContent>
              </v:textbox>
              <w10:wrap type="none"/>
            </v:shape>
            <v:shape style="position:absolute;left:2035;top:6164;width:132;height:224" type="#_x0000_t202" filled="false" stroked="false">
              <v:textbox inset="0,0,0,0">
                <w:txbxContent>
                  <w:p>
                    <w:pPr>
                      <w:spacing w:line="224" w:lineRule="exact" w:before="0"/>
                      <w:ind w:left="0" w:right="0" w:firstLine="0"/>
                      <w:jc w:val="left"/>
                      <w:rPr>
                        <w:sz w:val="20"/>
                      </w:rPr>
                    </w:pPr>
                    <w:r>
                      <w:rPr>
                        <w:w w:val="100"/>
                        <w:sz w:val="20"/>
                      </w:rPr>
                      <w:t>8</w:t>
                    </w:r>
                  </w:p>
                </w:txbxContent>
              </v:textbox>
              <w10:wrap type="none"/>
            </v:shape>
            <v:shape style="position:absolute;left:8886;top:6482;width:132;height:224" type="#_x0000_t202" filled="false" stroked="false">
              <v:textbox inset="0,0,0,0">
                <w:txbxContent>
                  <w:p>
                    <w:pPr>
                      <w:spacing w:line="224" w:lineRule="exact" w:before="0"/>
                      <w:ind w:left="0" w:right="0" w:firstLine="0"/>
                      <w:jc w:val="left"/>
                      <w:rPr>
                        <w:sz w:val="20"/>
                      </w:rPr>
                    </w:pPr>
                    <w:r>
                      <w:rPr>
                        <w:w w:val="100"/>
                        <w:sz w:val="20"/>
                      </w:rPr>
                      <w:t>6</w:t>
                    </w:r>
                  </w:p>
                </w:txbxContent>
              </v:textbox>
              <w10:wrap type="none"/>
            </v:shape>
            <v:shape style="position:absolute;left:3475;top:6704;width:132;height:224" type="#_x0000_t202" filled="false" stroked="false">
              <v:textbox inset="0,0,0,0">
                <w:txbxContent>
                  <w:p>
                    <w:pPr>
                      <w:spacing w:line="224" w:lineRule="exact" w:before="0"/>
                      <w:ind w:left="0" w:right="0" w:firstLine="0"/>
                      <w:jc w:val="left"/>
                      <w:rPr>
                        <w:sz w:val="20"/>
                      </w:rPr>
                    </w:pPr>
                    <w:r>
                      <w:rPr>
                        <w:w w:val="100"/>
                        <w:sz w:val="20"/>
                      </w:rPr>
                      <w:t>7</w:t>
                    </w:r>
                  </w:p>
                </w:txbxContent>
              </v:textbox>
              <w10:wrap type="none"/>
            </v:shape>
            <v:shape style="position:absolute;left:8335;top:7244;width:244;height:224" type="#_x0000_t202" filled="false" stroked="false">
              <v:textbox inset="0,0,0,0">
                <w:txbxContent>
                  <w:p>
                    <w:pPr>
                      <w:spacing w:line="224" w:lineRule="exact" w:before="0"/>
                      <w:ind w:left="0" w:right="0" w:firstLine="0"/>
                      <w:jc w:val="left"/>
                      <w:rPr>
                        <w:sz w:val="20"/>
                      </w:rPr>
                    </w:pPr>
                    <w:r>
                      <w:rPr>
                        <w:sz w:val="20"/>
                      </w:rPr>
                      <w:t>11</w:t>
                    </w:r>
                  </w:p>
                </w:txbxContent>
              </v:textbox>
              <w10:wrap type="none"/>
            </v:shape>
          </v:group>
        </w:pict>
      </w:r>
      <w:r>
        <w:rPr/>
      </w:r>
    </w:p>
    <w:p>
      <w:pPr>
        <w:pStyle w:val="BodyText"/>
        <w:ind w:left="2143" w:right="2138" w:firstLine="0"/>
        <w:jc w:val="center"/>
      </w:pPr>
      <w:r>
        <w:rPr/>
        <w:t>Рис.1</w:t>
      </w:r>
    </w:p>
    <w:p>
      <w:pPr>
        <w:pStyle w:val="BodyText"/>
        <w:spacing w:before="11"/>
        <w:ind w:left="0" w:firstLine="0"/>
        <w:rPr>
          <w:sz w:val="19"/>
        </w:rPr>
      </w:pPr>
    </w:p>
    <w:p>
      <w:pPr>
        <w:pStyle w:val="ListParagraph"/>
        <w:numPr>
          <w:ilvl w:val="0"/>
          <w:numId w:val="1"/>
        </w:numPr>
        <w:tabs>
          <w:tab w:pos="1532" w:val="left" w:leader="none"/>
          <w:tab w:pos="1533" w:val="left" w:leader="none"/>
        </w:tabs>
        <w:spacing w:line="240" w:lineRule="auto" w:before="0" w:after="0"/>
        <w:ind w:left="1532" w:right="0" w:hanging="568"/>
        <w:jc w:val="left"/>
        <w:rPr>
          <w:sz w:val="20"/>
        </w:rPr>
      </w:pPr>
      <w:r>
        <w:rPr>
          <w:sz w:val="20"/>
        </w:rPr>
        <w:t>Направляющая режущей</w:t>
      </w:r>
      <w:r>
        <w:rPr>
          <w:spacing w:val="-21"/>
          <w:sz w:val="20"/>
        </w:rPr>
        <w:t> </w:t>
      </w:r>
      <w:r>
        <w:rPr>
          <w:sz w:val="20"/>
        </w:rPr>
        <w:t>головки</w:t>
      </w:r>
    </w:p>
    <w:p>
      <w:pPr>
        <w:pStyle w:val="ListParagraph"/>
        <w:numPr>
          <w:ilvl w:val="0"/>
          <w:numId w:val="1"/>
        </w:numPr>
        <w:tabs>
          <w:tab w:pos="1532" w:val="left" w:leader="none"/>
          <w:tab w:pos="1533" w:val="left" w:leader="none"/>
        </w:tabs>
        <w:spacing w:line="230" w:lineRule="exact" w:before="0" w:after="0"/>
        <w:ind w:left="1532" w:right="0" w:hanging="568"/>
        <w:jc w:val="left"/>
        <w:rPr>
          <w:sz w:val="20"/>
        </w:rPr>
      </w:pPr>
      <w:r>
        <w:rPr>
          <w:sz w:val="20"/>
        </w:rPr>
        <w:t>Шнур питания и водяные</w:t>
      </w:r>
      <w:r>
        <w:rPr>
          <w:spacing w:val="-17"/>
          <w:sz w:val="20"/>
        </w:rPr>
        <w:t> </w:t>
      </w:r>
      <w:r>
        <w:rPr>
          <w:sz w:val="20"/>
        </w:rPr>
        <w:t>шланги</w:t>
      </w:r>
    </w:p>
    <w:p>
      <w:pPr>
        <w:pStyle w:val="ListParagraph"/>
        <w:numPr>
          <w:ilvl w:val="0"/>
          <w:numId w:val="1"/>
        </w:numPr>
        <w:tabs>
          <w:tab w:pos="1532" w:val="left" w:leader="none"/>
          <w:tab w:pos="1533" w:val="left" w:leader="none"/>
        </w:tabs>
        <w:spacing w:line="230" w:lineRule="exact" w:before="0" w:after="0"/>
        <w:ind w:left="1532" w:right="0" w:hanging="568"/>
        <w:jc w:val="left"/>
        <w:rPr>
          <w:sz w:val="20"/>
        </w:rPr>
      </w:pPr>
      <w:r>
        <w:rPr>
          <w:sz w:val="20"/>
        </w:rPr>
        <w:t>Режущий</w:t>
      </w:r>
      <w:r>
        <w:rPr>
          <w:spacing w:val="-1"/>
          <w:sz w:val="20"/>
        </w:rPr>
        <w:t> </w:t>
      </w:r>
      <w:r>
        <w:rPr>
          <w:sz w:val="20"/>
        </w:rPr>
        <w:t>диск</w:t>
      </w:r>
    </w:p>
    <w:p>
      <w:pPr>
        <w:pStyle w:val="ListParagraph"/>
        <w:numPr>
          <w:ilvl w:val="0"/>
          <w:numId w:val="1"/>
        </w:numPr>
        <w:tabs>
          <w:tab w:pos="1532" w:val="left" w:leader="none"/>
          <w:tab w:pos="1533" w:val="left" w:leader="none"/>
        </w:tabs>
        <w:spacing w:line="230" w:lineRule="exact" w:before="1" w:after="0"/>
        <w:ind w:left="1532" w:right="0" w:hanging="568"/>
        <w:jc w:val="left"/>
        <w:rPr>
          <w:sz w:val="20"/>
        </w:rPr>
      </w:pPr>
      <w:r>
        <w:rPr>
          <w:sz w:val="20"/>
        </w:rPr>
        <w:t>Электродвигатель</w:t>
      </w:r>
    </w:p>
    <w:p>
      <w:pPr>
        <w:pStyle w:val="ListParagraph"/>
        <w:numPr>
          <w:ilvl w:val="0"/>
          <w:numId w:val="1"/>
        </w:numPr>
        <w:tabs>
          <w:tab w:pos="1532" w:val="left" w:leader="none"/>
          <w:tab w:pos="1533" w:val="left" w:leader="none"/>
        </w:tabs>
        <w:spacing w:line="230" w:lineRule="exact" w:before="0" w:after="0"/>
        <w:ind w:left="1532" w:right="0" w:hanging="568"/>
        <w:jc w:val="left"/>
        <w:rPr>
          <w:sz w:val="20"/>
        </w:rPr>
      </w:pPr>
      <w:r>
        <w:rPr>
          <w:sz w:val="20"/>
        </w:rPr>
        <w:t>Защитный</w:t>
      </w:r>
      <w:r>
        <w:rPr>
          <w:spacing w:val="-2"/>
          <w:sz w:val="20"/>
        </w:rPr>
        <w:t> </w:t>
      </w:r>
      <w:r>
        <w:rPr>
          <w:sz w:val="20"/>
        </w:rPr>
        <w:t>кожух</w:t>
      </w:r>
    </w:p>
    <w:p>
      <w:pPr>
        <w:pStyle w:val="ListParagraph"/>
        <w:numPr>
          <w:ilvl w:val="0"/>
          <w:numId w:val="1"/>
        </w:numPr>
        <w:tabs>
          <w:tab w:pos="1532" w:val="left" w:leader="none"/>
          <w:tab w:pos="1533" w:val="left" w:leader="none"/>
        </w:tabs>
        <w:spacing w:line="240" w:lineRule="auto" w:before="0" w:after="0"/>
        <w:ind w:left="1532" w:right="0" w:hanging="568"/>
        <w:jc w:val="left"/>
        <w:rPr>
          <w:sz w:val="20"/>
        </w:rPr>
      </w:pPr>
      <w:r>
        <w:rPr>
          <w:sz w:val="20"/>
        </w:rPr>
        <w:t>Упор для обрабатываемого</w:t>
      </w:r>
      <w:r>
        <w:rPr>
          <w:spacing w:val="-3"/>
          <w:sz w:val="20"/>
        </w:rPr>
        <w:t> </w:t>
      </w:r>
      <w:r>
        <w:rPr>
          <w:sz w:val="20"/>
        </w:rPr>
        <w:t>материала</w:t>
      </w:r>
    </w:p>
    <w:p>
      <w:pPr>
        <w:pStyle w:val="ListParagraph"/>
        <w:numPr>
          <w:ilvl w:val="0"/>
          <w:numId w:val="1"/>
        </w:numPr>
        <w:tabs>
          <w:tab w:pos="1532" w:val="left" w:leader="none"/>
          <w:tab w:pos="1533" w:val="left" w:leader="none"/>
        </w:tabs>
        <w:spacing w:line="230" w:lineRule="exact" w:before="1" w:after="0"/>
        <w:ind w:left="1532" w:right="0" w:hanging="568"/>
        <w:jc w:val="left"/>
        <w:rPr>
          <w:sz w:val="20"/>
        </w:rPr>
      </w:pPr>
      <w:r>
        <w:rPr>
          <w:sz w:val="20"/>
        </w:rPr>
        <w:t>Угловая направляющая для</w:t>
      </w:r>
      <w:r>
        <w:rPr>
          <w:spacing w:val="-4"/>
          <w:sz w:val="20"/>
        </w:rPr>
        <w:t> </w:t>
      </w:r>
      <w:r>
        <w:rPr>
          <w:sz w:val="20"/>
        </w:rPr>
        <w:t>заготовки</w:t>
      </w:r>
    </w:p>
    <w:p>
      <w:pPr>
        <w:pStyle w:val="ListParagraph"/>
        <w:numPr>
          <w:ilvl w:val="0"/>
          <w:numId w:val="1"/>
        </w:numPr>
        <w:tabs>
          <w:tab w:pos="1532" w:val="left" w:leader="none"/>
          <w:tab w:pos="1533" w:val="left" w:leader="none"/>
        </w:tabs>
        <w:spacing w:line="230" w:lineRule="exact" w:before="0" w:after="0"/>
        <w:ind w:left="1532" w:right="0" w:hanging="568"/>
        <w:jc w:val="left"/>
        <w:rPr>
          <w:sz w:val="20"/>
        </w:rPr>
      </w:pPr>
      <w:r>
        <w:rPr>
          <w:sz w:val="20"/>
        </w:rPr>
        <w:t>Ёмкость для охлаждающей</w:t>
      </w:r>
      <w:r>
        <w:rPr>
          <w:spacing w:val="-3"/>
          <w:sz w:val="20"/>
        </w:rPr>
        <w:t> </w:t>
      </w:r>
      <w:r>
        <w:rPr>
          <w:sz w:val="20"/>
        </w:rPr>
        <w:t>жидкости</w:t>
      </w:r>
    </w:p>
    <w:p>
      <w:pPr>
        <w:pStyle w:val="ListParagraph"/>
        <w:numPr>
          <w:ilvl w:val="0"/>
          <w:numId w:val="1"/>
        </w:numPr>
        <w:tabs>
          <w:tab w:pos="1532" w:val="left" w:leader="none"/>
          <w:tab w:pos="1533" w:val="left" w:leader="none"/>
        </w:tabs>
        <w:spacing w:line="240" w:lineRule="auto" w:before="0" w:after="0"/>
        <w:ind w:left="1532" w:right="0" w:hanging="568"/>
        <w:jc w:val="left"/>
        <w:rPr>
          <w:sz w:val="20"/>
        </w:rPr>
      </w:pPr>
      <w:r>
        <w:rPr/>
        <w:drawing>
          <wp:anchor distT="0" distB="0" distL="0" distR="0" allowOverlap="1" layoutInCell="1" locked="0" behindDoc="0" simplePos="0" relativeHeight="1360">
            <wp:simplePos x="0" y="0"/>
            <wp:positionH relativeFrom="page">
              <wp:posOffset>5423915</wp:posOffset>
            </wp:positionH>
            <wp:positionV relativeFrom="paragraph">
              <wp:posOffset>70356</wp:posOffset>
            </wp:positionV>
            <wp:extent cx="571500" cy="563880"/>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571500" cy="56388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6224015</wp:posOffset>
            </wp:positionH>
            <wp:positionV relativeFrom="paragraph">
              <wp:posOffset>71880</wp:posOffset>
            </wp:positionV>
            <wp:extent cx="571499" cy="563880"/>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571499" cy="563880"/>
                    </a:xfrm>
                    <a:prstGeom prst="rect">
                      <a:avLst/>
                    </a:prstGeom>
                  </pic:spPr>
                </pic:pic>
              </a:graphicData>
            </a:graphic>
          </wp:anchor>
        </w:drawing>
      </w:r>
      <w:r>
        <w:rPr>
          <w:sz w:val="20"/>
        </w:rPr>
        <w:t>Удлинитель рабочего</w:t>
      </w:r>
      <w:r>
        <w:rPr>
          <w:spacing w:val="-1"/>
          <w:sz w:val="20"/>
        </w:rPr>
        <w:t> </w:t>
      </w:r>
      <w:r>
        <w:rPr>
          <w:sz w:val="20"/>
        </w:rPr>
        <w:t>стола</w:t>
      </w:r>
    </w:p>
    <w:p>
      <w:pPr>
        <w:pStyle w:val="ListParagraph"/>
        <w:numPr>
          <w:ilvl w:val="0"/>
          <w:numId w:val="1"/>
        </w:numPr>
        <w:tabs>
          <w:tab w:pos="1532" w:val="left" w:leader="none"/>
          <w:tab w:pos="1533" w:val="left" w:leader="none"/>
        </w:tabs>
        <w:spacing w:line="230" w:lineRule="exact" w:before="0" w:after="0"/>
        <w:ind w:left="1532" w:right="0" w:hanging="568"/>
        <w:jc w:val="left"/>
        <w:rPr>
          <w:sz w:val="20"/>
        </w:rPr>
      </w:pPr>
      <w:r>
        <w:rPr>
          <w:sz w:val="20"/>
        </w:rPr>
        <w:t>Винт фиксации наклона режущей</w:t>
      </w:r>
      <w:r>
        <w:rPr>
          <w:spacing w:val="-4"/>
          <w:sz w:val="20"/>
        </w:rPr>
        <w:t> </w:t>
      </w:r>
      <w:r>
        <w:rPr>
          <w:sz w:val="20"/>
        </w:rPr>
        <w:t>головки</w:t>
      </w:r>
    </w:p>
    <w:p>
      <w:pPr>
        <w:pStyle w:val="ListParagraph"/>
        <w:numPr>
          <w:ilvl w:val="0"/>
          <w:numId w:val="1"/>
        </w:numPr>
        <w:tabs>
          <w:tab w:pos="1532" w:val="left" w:leader="none"/>
          <w:tab w:pos="1533" w:val="left" w:leader="none"/>
        </w:tabs>
        <w:spacing w:line="230" w:lineRule="exact" w:before="0" w:after="0"/>
        <w:ind w:left="1532" w:right="0" w:hanging="568"/>
        <w:jc w:val="left"/>
        <w:rPr>
          <w:sz w:val="20"/>
        </w:rPr>
      </w:pPr>
      <w:r>
        <w:rPr>
          <w:sz w:val="20"/>
        </w:rPr>
        <w:t>Станина с</w:t>
      </w:r>
      <w:r>
        <w:rPr>
          <w:spacing w:val="-2"/>
          <w:sz w:val="20"/>
        </w:rPr>
        <w:t> </w:t>
      </w:r>
      <w:r>
        <w:rPr>
          <w:sz w:val="20"/>
        </w:rPr>
        <w:t>рукоятками</w:t>
      </w:r>
    </w:p>
    <w:p>
      <w:pPr>
        <w:pStyle w:val="ListParagraph"/>
        <w:numPr>
          <w:ilvl w:val="0"/>
          <w:numId w:val="1"/>
        </w:numPr>
        <w:tabs>
          <w:tab w:pos="1532" w:val="left" w:leader="none"/>
          <w:tab w:pos="1533" w:val="left" w:leader="none"/>
        </w:tabs>
        <w:spacing w:line="240" w:lineRule="auto" w:before="1" w:after="0"/>
        <w:ind w:left="1532" w:right="0" w:hanging="568"/>
        <w:jc w:val="left"/>
        <w:rPr>
          <w:sz w:val="20"/>
        </w:rPr>
      </w:pPr>
      <w:r>
        <w:rPr>
          <w:sz w:val="20"/>
        </w:rPr>
        <w:t>Рукоятка направления</w:t>
      </w:r>
      <w:r>
        <w:rPr>
          <w:spacing w:val="-2"/>
          <w:sz w:val="20"/>
        </w:rPr>
        <w:t> </w:t>
      </w:r>
      <w:r>
        <w:rPr>
          <w:sz w:val="20"/>
        </w:rPr>
        <w:t>реза</w:t>
      </w:r>
    </w:p>
    <w:p>
      <w:pPr>
        <w:pStyle w:val="BodyText"/>
        <w:spacing w:before="10"/>
        <w:ind w:left="0" w:firstLine="0"/>
        <w:rPr>
          <w:sz w:val="11"/>
        </w:rPr>
      </w:pPr>
    </w:p>
    <w:p>
      <w:pPr>
        <w:pStyle w:val="Heading1"/>
        <w:spacing w:before="94"/>
        <w:ind w:left="3057"/>
      </w:pPr>
      <w:r>
        <w:rPr/>
        <w:t>ПРАВИЛА ТЕХНИКИ БЕЗОПАСНОСТИ</w:t>
      </w:r>
    </w:p>
    <w:p>
      <w:pPr>
        <w:spacing w:before="1"/>
        <w:ind w:left="113" w:right="106" w:firstLine="0"/>
        <w:jc w:val="both"/>
        <w:rPr>
          <w:b/>
          <w:sz w:val="20"/>
        </w:rPr>
      </w:pPr>
      <w:r>
        <w:rPr>
          <w:b/>
          <w:sz w:val="20"/>
        </w:rPr>
        <w:t>Предупреждение! Внимательно прочтите все инструкции. Неправильное следование всем инструкциям, упомянутым ниже, может быть причиной электрического удара, пожара и/или серьезной персональной травмы.</w:t>
      </w:r>
    </w:p>
    <w:p>
      <w:pPr>
        <w:pStyle w:val="ListParagraph"/>
        <w:numPr>
          <w:ilvl w:val="0"/>
          <w:numId w:val="2"/>
        </w:numPr>
        <w:tabs>
          <w:tab w:pos="490" w:val="left" w:leader="none"/>
        </w:tabs>
        <w:spacing w:line="240" w:lineRule="auto" w:before="0" w:after="0"/>
        <w:ind w:left="489" w:right="106" w:hanging="376"/>
        <w:jc w:val="both"/>
        <w:rPr>
          <w:sz w:val="20"/>
        </w:rPr>
      </w:pPr>
      <w:r>
        <w:rPr>
          <w:sz w:val="20"/>
        </w:rPr>
        <w:t>Содержите вашу рабочую площадку в чистоте и хорошо освещенной. Захламленные поверхности и затемненные помещения могут быть причиной несчастного</w:t>
      </w:r>
      <w:r>
        <w:rPr>
          <w:spacing w:val="-8"/>
          <w:sz w:val="20"/>
        </w:rPr>
        <w:t> </w:t>
      </w:r>
      <w:r>
        <w:rPr>
          <w:sz w:val="20"/>
        </w:rPr>
        <w:t>случая.</w:t>
      </w:r>
    </w:p>
    <w:p>
      <w:pPr>
        <w:pStyle w:val="ListParagraph"/>
        <w:numPr>
          <w:ilvl w:val="0"/>
          <w:numId w:val="2"/>
        </w:numPr>
        <w:tabs>
          <w:tab w:pos="490" w:val="left" w:leader="none"/>
        </w:tabs>
        <w:spacing w:line="240" w:lineRule="auto" w:before="0" w:after="0"/>
        <w:ind w:left="489" w:right="105" w:hanging="375"/>
        <w:jc w:val="both"/>
        <w:rPr>
          <w:sz w:val="20"/>
        </w:rPr>
      </w:pPr>
      <w:r>
        <w:rPr>
          <w:sz w:val="20"/>
        </w:rPr>
        <w:t>Не пользуйтесь инструментом во взрывоопасной атмосфере, т.е. в присутствии взрывоопасных жидкостей, газов и пыли. Электроинструменты создают искру, которая может воспламенить пыль или</w:t>
      </w:r>
      <w:r>
        <w:rPr>
          <w:spacing w:val="-2"/>
          <w:sz w:val="20"/>
        </w:rPr>
        <w:t> </w:t>
      </w:r>
      <w:r>
        <w:rPr>
          <w:sz w:val="20"/>
        </w:rPr>
        <w:t>пары.</w:t>
      </w:r>
    </w:p>
    <w:p>
      <w:pPr>
        <w:pStyle w:val="ListParagraph"/>
        <w:numPr>
          <w:ilvl w:val="0"/>
          <w:numId w:val="2"/>
        </w:numPr>
        <w:tabs>
          <w:tab w:pos="490" w:val="left" w:leader="none"/>
        </w:tabs>
        <w:spacing w:line="240" w:lineRule="auto" w:before="0" w:after="0"/>
        <w:ind w:left="489" w:right="105" w:hanging="375"/>
        <w:jc w:val="both"/>
        <w:rPr>
          <w:sz w:val="20"/>
        </w:rPr>
      </w:pPr>
      <w:r>
        <w:rPr>
          <w:sz w:val="20"/>
        </w:rPr>
        <w:t>Держите посетителей, детей подальше от места пользования электроинструментом. Отвлечение от работы может привести к потере</w:t>
      </w:r>
      <w:r>
        <w:rPr>
          <w:spacing w:val="-5"/>
          <w:sz w:val="20"/>
        </w:rPr>
        <w:t> </w:t>
      </w:r>
      <w:r>
        <w:rPr>
          <w:sz w:val="20"/>
        </w:rPr>
        <w:t>контроля.</w:t>
      </w:r>
    </w:p>
    <w:p>
      <w:pPr>
        <w:pStyle w:val="ListParagraph"/>
        <w:numPr>
          <w:ilvl w:val="0"/>
          <w:numId w:val="2"/>
        </w:numPr>
        <w:tabs>
          <w:tab w:pos="490" w:val="left" w:leader="none"/>
        </w:tabs>
        <w:spacing w:line="240" w:lineRule="auto" w:before="0" w:after="0"/>
        <w:ind w:left="489" w:right="105" w:hanging="376"/>
        <w:jc w:val="both"/>
        <w:rPr>
          <w:sz w:val="20"/>
        </w:rPr>
      </w:pPr>
      <w:r>
        <w:rPr>
          <w:sz w:val="20"/>
        </w:rPr>
        <w:t>Не пользуйтесь инструментом в дождь. Вода, попавшая в электроинструмент, увеличивает риск электрического</w:t>
      </w:r>
      <w:r>
        <w:rPr>
          <w:spacing w:val="-1"/>
          <w:sz w:val="20"/>
        </w:rPr>
        <w:t> </w:t>
      </w:r>
      <w:r>
        <w:rPr>
          <w:sz w:val="20"/>
        </w:rPr>
        <w:t>шока.</w:t>
      </w:r>
    </w:p>
    <w:p>
      <w:pPr>
        <w:spacing w:after="0" w:line="240" w:lineRule="auto"/>
        <w:jc w:val="both"/>
        <w:rPr>
          <w:sz w:val="20"/>
        </w:rPr>
        <w:sectPr>
          <w:footerReference w:type="default" r:id="rId5"/>
          <w:type w:val="continuous"/>
          <w:pgSz w:w="11900" w:h="16840"/>
          <w:pgMar w:footer="746" w:top="500" w:bottom="940" w:left="1020" w:right="1020"/>
          <w:pgNumType w:start="1"/>
        </w:sectPr>
      </w:pPr>
    </w:p>
    <w:p>
      <w:pPr>
        <w:pStyle w:val="ListParagraph"/>
        <w:numPr>
          <w:ilvl w:val="0"/>
          <w:numId w:val="2"/>
        </w:numPr>
        <w:tabs>
          <w:tab w:pos="490" w:val="left" w:leader="none"/>
        </w:tabs>
        <w:spacing w:line="240" w:lineRule="auto" w:before="64" w:after="0"/>
        <w:ind w:left="489" w:right="104" w:hanging="375"/>
        <w:jc w:val="both"/>
        <w:rPr>
          <w:sz w:val="20"/>
        </w:rPr>
      </w:pPr>
      <w:r>
        <w:rPr>
          <w:sz w:val="20"/>
        </w:rPr>
        <w:t>Не перенапрягай шнур. Никогда не используйте шнур для того, чтобы переносить электроинструмент. Держите шнур подальше от источника тепла, масла, острых предметов или движущих частей. Заменяйте поврежденный шнур незамедлительно. Поврежденный шнур увеличивает риск электрического</w:t>
      </w:r>
      <w:r>
        <w:rPr>
          <w:spacing w:val="-5"/>
          <w:sz w:val="20"/>
        </w:rPr>
        <w:t> </w:t>
      </w:r>
      <w:r>
        <w:rPr>
          <w:sz w:val="20"/>
        </w:rPr>
        <w:t>шока.</w:t>
      </w:r>
    </w:p>
    <w:p>
      <w:pPr>
        <w:pStyle w:val="ListParagraph"/>
        <w:numPr>
          <w:ilvl w:val="0"/>
          <w:numId w:val="2"/>
        </w:numPr>
        <w:tabs>
          <w:tab w:pos="490" w:val="left" w:leader="none"/>
        </w:tabs>
        <w:spacing w:line="240" w:lineRule="auto" w:before="0" w:after="0"/>
        <w:ind w:left="489" w:right="106" w:hanging="375"/>
        <w:jc w:val="both"/>
        <w:rPr>
          <w:sz w:val="20"/>
        </w:rPr>
      </w:pPr>
      <w:r>
        <w:rPr>
          <w:sz w:val="20"/>
        </w:rPr>
        <w:t>Работая с электроинструментом на улице, используйте удлинитель, предназначенный для работы на улице, с маркировкой «W-A» или «W». Эти типы шнуров предназначены для работы на улице и уменьшают риск электрического</w:t>
      </w:r>
      <w:r>
        <w:rPr>
          <w:spacing w:val="-6"/>
          <w:sz w:val="20"/>
        </w:rPr>
        <w:t> </w:t>
      </w:r>
      <w:r>
        <w:rPr>
          <w:sz w:val="20"/>
        </w:rPr>
        <w:t>шока.</w:t>
      </w:r>
    </w:p>
    <w:p>
      <w:pPr>
        <w:pStyle w:val="ListParagraph"/>
        <w:numPr>
          <w:ilvl w:val="0"/>
          <w:numId w:val="2"/>
        </w:numPr>
        <w:tabs>
          <w:tab w:pos="490" w:val="left" w:leader="none"/>
        </w:tabs>
        <w:spacing w:line="240" w:lineRule="auto" w:before="0" w:after="0"/>
        <w:ind w:left="489" w:right="104" w:hanging="376"/>
        <w:jc w:val="both"/>
        <w:rPr>
          <w:sz w:val="20"/>
        </w:rPr>
      </w:pPr>
      <w:r>
        <w:rPr>
          <w:sz w:val="20"/>
        </w:rPr>
        <w:t>Руководствуйтесь здравым смыслом при работе с электроинструментом. Не пользуйтесь инструментом, если вы устали или находитесь под влиянием наркотиков, алкоголя или лекарств. Момент потери внимания при работе с электроинструментом может быть результатом серьезной личной</w:t>
      </w:r>
      <w:r>
        <w:rPr>
          <w:spacing w:val="-2"/>
          <w:sz w:val="20"/>
        </w:rPr>
        <w:t> </w:t>
      </w:r>
      <w:r>
        <w:rPr>
          <w:sz w:val="20"/>
        </w:rPr>
        <w:t>травмы.</w:t>
      </w:r>
    </w:p>
    <w:p>
      <w:pPr>
        <w:pStyle w:val="ListParagraph"/>
        <w:numPr>
          <w:ilvl w:val="0"/>
          <w:numId w:val="2"/>
        </w:numPr>
        <w:tabs>
          <w:tab w:pos="490" w:val="left" w:leader="none"/>
        </w:tabs>
        <w:spacing w:line="240" w:lineRule="auto" w:before="0" w:after="0"/>
        <w:ind w:left="489" w:right="104" w:hanging="376"/>
        <w:jc w:val="both"/>
        <w:rPr>
          <w:sz w:val="20"/>
        </w:rPr>
      </w:pPr>
      <w:r>
        <w:rPr>
          <w:sz w:val="20"/>
        </w:rPr>
        <w:t>Одевайтесь правильно. Не надевайте свободную одежду и украшения. Держите ваши волосы, одежду и перчатки подальше от вращающихся частей. Свободная одежда, украшения или длинные волосы могут быть затянуты в движущиеся</w:t>
      </w:r>
      <w:r>
        <w:rPr>
          <w:spacing w:val="-6"/>
          <w:sz w:val="20"/>
        </w:rPr>
        <w:t> </w:t>
      </w:r>
      <w:r>
        <w:rPr>
          <w:sz w:val="20"/>
        </w:rPr>
        <w:t>части.</w:t>
      </w:r>
    </w:p>
    <w:p>
      <w:pPr>
        <w:pStyle w:val="ListParagraph"/>
        <w:numPr>
          <w:ilvl w:val="0"/>
          <w:numId w:val="2"/>
        </w:numPr>
        <w:tabs>
          <w:tab w:pos="490" w:val="left" w:leader="none"/>
        </w:tabs>
        <w:spacing w:line="240" w:lineRule="auto" w:before="0" w:after="0"/>
        <w:ind w:left="489" w:right="105" w:hanging="376"/>
        <w:jc w:val="both"/>
        <w:rPr>
          <w:sz w:val="20"/>
        </w:rPr>
      </w:pPr>
      <w:r>
        <w:rPr>
          <w:sz w:val="20"/>
        </w:rPr>
        <w:t>Избегайте непроизвольного включения. Удостоверьтесь в том, что переключатель находится в положении «ВЫКЛ» перед включением в</w:t>
      </w:r>
      <w:r>
        <w:rPr>
          <w:spacing w:val="-5"/>
          <w:sz w:val="20"/>
        </w:rPr>
        <w:t> </w:t>
      </w:r>
      <w:r>
        <w:rPr>
          <w:sz w:val="20"/>
        </w:rPr>
        <w:t>розетку.</w:t>
      </w:r>
    </w:p>
    <w:p>
      <w:pPr>
        <w:pStyle w:val="ListParagraph"/>
        <w:numPr>
          <w:ilvl w:val="0"/>
          <w:numId w:val="2"/>
        </w:numPr>
        <w:tabs>
          <w:tab w:pos="490" w:val="left" w:leader="none"/>
        </w:tabs>
        <w:spacing w:line="240" w:lineRule="auto" w:before="0" w:after="0"/>
        <w:ind w:left="489" w:right="105" w:hanging="376"/>
        <w:jc w:val="both"/>
        <w:rPr>
          <w:sz w:val="20"/>
        </w:rPr>
      </w:pPr>
      <w:r>
        <w:rPr>
          <w:sz w:val="20"/>
        </w:rPr>
        <w:t>Выньте ключи настройки или гаечные ключи перед включением инструмента. Ключ, оставленный в движущихся частях инструмента, может быть причиной личной</w:t>
      </w:r>
      <w:r>
        <w:rPr>
          <w:spacing w:val="-10"/>
          <w:sz w:val="20"/>
        </w:rPr>
        <w:t> </w:t>
      </w:r>
      <w:r>
        <w:rPr>
          <w:sz w:val="20"/>
        </w:rPr>
        <w:t>травмы.</w:t>
      </w:r>
    </w:p>
    <w:p>
      <w:pPr>
        <w:pStyle w:val="ListParagraph"/>
        <w:numPr>
          <w:ilvl w:val="0"/>
          <w:numId w:val="2"/>
        </w:numPr>
        <w:tabs>
          <w:tab w:pos="490" w:val="left" w:leader="none"/>
        </w:tabs>
        <w:spacing w:line="240" w:lineRule="auto" w:before="0" w:after="0"/>
        <w:ind w:left="489" w:right="104" w:hanging="376"/>
        <w:jc w:val="both"/>
        <w:rPr>
          <w:sz w:val="20"/>
        </w:rPr>
      </w:pPr>
      <w:r>
        <w:rPr>
          <w:sz w:val="20"/>
        </w:rPr>
        <w:t>Не допускайте положения, при котором Вам нужно тянуться к инструменту! Всегда твердо держитесь на ногах и соблюдайте правильное, сбалансированное положение все время. Соблюдение</w:t>
      </w:r>
      <w:r>
        <w:rPr>
          <w:spacing w:val="-6"/>
          <w:sz w:val="20"/>
        </w:rPr>
        <w:t> </w:t>
      </w:r>
      <w:r>
        <w:rPr>
          <w:sz w:val="20"/>
        </w:rPr>
        <w:t>равновесия</w:t>
      </w:r>
      <w:r>
        <w:rPr>
          <w:spacing w:val="-5"/>
          <w:sz w:val="20"/>
        </w:rPr>
        <w:t> </w:t>
      </w:r>
      <w:r>
        <w:rPr>
          <w:sz w:val="20"/>
        </w:rPr>
        <w:t>обеспечит</w:t>
      </w:r>
      <w:r>
        <w:rPr>
          <w:spacing w:val="-5"/>
          <w:sz w:val="20"/>
        </w:rPr>
        <w:t> </w:t>
      </w:r>
      <w:r>
        <w:rPr>
          <w:sz w:val="20"/>
        </w:rPr>
        <w:t>лучший</w:t>
      </w:r>
      <w:r>
        <w:rPr>
          <w:spacing w:val="-5"/>
          <w:sz w:val="20"/>
        </w:rPr>
        <w:t> </w:t>
      </w:r>
      <w:r>
        <w:rPr>
          <w:sz w:val="20"/>
        </w:rPr>
        <w:t>контроль</w:t>
      </w:r>
      <w:r>
        <w:rPr>
          <w:spacing w:val="-3"/>
          <w:sz w:val="20"/>
        </w:rPr>
        <w:t> </w:t>
      </w:r>
      <w:r>
        <w:rPr>
          <w:sz w:val="20"/>
        </w:rPr>
        <w:t>над</w:t>
      </w:r>
      <w:r>
        <w:rPr>
          <w:spacing w:val="-5"/>
          <w:sz w:val="20"/>
        </w:rPr>
        <w:t> </w:t>
      </w:r>
      <w:r>
        <w:rPr>
          <w:sz w:val="20"/>
        </w:rPr>
        <w:t>инструментом</w:t>
      </w:r>
      <w:r>
        <w:rPr>
          <w:spacing w:val="-3"/>
          <w:sz w:val="20"/>
        </w:rPr>
        <w:t> </w:t>
      </w:r>
      <w:r>
        <w:rPr>
          <w:sz w:val="20"/>
        </w:rPr>
        <w:t>в</w:t>
      </w:r>
      <w:r>
        <w:rPr>
          <w:spacing w:val="-6"/>
          <w:sz w:val="20"/>
        </w:rPr>
        <w:t> </w:t>
      </w:r>
      <w:r>
        <w:rPr>
          <w:sz w:val="20"/>
        </w:rPr>
        <w:t>неожиданной</w:t>
      </w:r>
      <w:r>
        <w:rPr>
          <w:spacing w:val="-4"/>
          <w:sz w:val="20"/>
        </w:rPr>
        <w:t> </w:t>
      </w:r>
      <w:r>
        <w:rPr>
          <w:sz w:val="20"/>
        </w:rPr>
        <w:t>ситуации.</w:t>
      </w:r>
    </w:p>
    <w:p>
      <w:pPr>
        <w:pStyle w:val="ListParagraph"/>
        <w:numPr>
          <w:ilvl w:val="0"/>
          <w:numId w:val="2"/>
        </w:numPr>
        <w:tabs>
          <w:tab w:pos="490" w:val="left" w:leader="none"/>
        </w:tabs>
        <w:spacing w:line="240" w:lineRule="auto" w:before="0" w:after="0"/>
        <w:ind w:left="489" w:right="105" w:hanging="376"/>
        <w:jc w:val="both"/>
        <w:rPr>
          <w:sz w:val="20"/>
        </w:rPr>
      </w:pPr>
      <w:r>
        <w:rPr>
          <w:sz w:val="20"/>
        </w:rPr>
        <w:t>Используйте специальную защитную экипировку для безопасности. Всегда надевайте защитные очки.</w:t>
      </w:r>
    </w:p>
    <w:p>
      <w:pPr>
        <w:pStyle w:val="ListParagraph"/>
        <w:numPr>
          <w:ilvl w:val="0"/>
          <w:numId w:val="2"/>
        </w:numPr>
        <w:tabs>
          <w:tab w:pos="490" w:val="left" w:leader="none"/>
        </w:tabs>
        <w:spacing w:line="240" w:lineRule="auto" w:before="0" w:after="0"/>
        <w:ind w:left="489" w:right="105" w:hanging="375"/>
        <w:jc w:val="both"/>
        <w:rPr>
          <w:sz w:val="20"/>
        </w:rPr>
      </w:pPr>
      <w:r>
        <w:rPr>
          <w:sz w:val="20"/>
        </w:rPr>
        <w:t>Используйте зажимы или другие возможные способы в целях закрепления и обеспечения правильного положения рабочего материала на неподвижной основе. Держать рабочий материал рукой или против вашего тела неудобно и может привести к потере</w:t>
      </w:r>
      <w:r>
        <w:rPr>
          <w:spacing w:val="-14"/>
          <w:sz w:val="20"/>
        </w:rPr>
        <w:t> </w:t>
      </w:r>
      <w:r>
        <w:rPr>
          <w:sz w:val="20"/>
        </w:rPr>
        <w:t>контроля.</w:t>
      </w:r>
    </w:p>
    <w:p>
      <w:pPr>
        <w:pStyle w:val="ListParagraph"/>
        <w:numPr>
          <w:ilvl w:val="0"/>
          <w:numId w:val="2"/>
        </w:numPr>
        <w:tabs>
          <w:tab w:pos="490" w:val="left" w:leader="none"/>
        </w:tabs>
        <w:spacing w:line="240" w:lineRule="auto" w:before="0" w:after="0"/>
        <w:ind w:left="489" w:right="104" w:hanging="376"/>
        <w:jc w:val="both"/>
        <w:rPr>
          <w:sz w:val="20"/>
        </w:rPr>
      </w:pPr>
      <w:r>
        <w:rPr>
          <w:sz w:val="20"/>
        </w:rPr>
        <w:t>Не применяйте излишнюю силу при работе с инструментом. Используйте правильный инструмент для вашей работы. Правильный инструмент выполнит работу лучше и безопаснее, если будет работать с той мощностью, на которую он</w:t>
      </w:r>
      <w:r>
        <w:rPr>
          <w:spacing w:val="-10"/>
          <w:sz w:val="20"/>
        </w:rPr>
        <w:t> </w:t>
      </w:r>
      <w:r>
        <w:rPr>
          <w:sz w:val="20"/>
        </w:rPr>
        <w:t>рассчитан.</w:t>
      </w:r>
    </w:p>
    <w:p>
      <w:pPr>
        <w:pStyle w:val="ListParagraph"/>
        <w:numPr>
          <w:ilvl w:val="0"/>
          <w:numId w:val="2"/>
        </w:numPr>
        <w:tabs>
          <w:tab w:pos="490" w:val="left" w:leader="none"/>
        </w:tabs>
        <w:spacing w:line="240" w:lineRule="auto" w:before="0" w:after="0"/>
        <w:ind w:left="489" w:right="104" w:hanging="375"/>
        <w:jc w:val="both"/>
        <w:rPr>
          <w:sz w:val="20"/>
        </w:rPr>
      </w:pPr>
      <w:r>
        <w:rPr>
          <w:sz w:val="20"/>
        </w:rPr>
        <w:t>Не пользуйтесь инструментом, если переключатель не работает. Любой инструмент, который не может быть контролирован переключателем, опасен и должен быть</w:t>
      </w:r>
      <w:r>
        <w:rPr>
          <w:spacing w:val="-15"/>
          <w:sz w:val="20"/>
        </w:rPr>
        <w:t> </w:t>
      </w:r>
      <w:r>
        <w:rPr>
          <w:sz w:val="20"/>
        </w:rPr>
        <w:t>отремонтирован.</w:t>
      </w:r>
    </w:p>
    <w:p>
      <w:pPr>
        <w:pStyle w:val="ListParagraph"/>
        <w:numPr>
          <w:ilvl w:val="0"/>
          <w:numId w:val="2"/>
        </w:numPr>
        <w:tabs>
          <w:tab w:pos="490" w:val="left" w:leader="none"/>
        </w:tabs>
        <w:spacing w:line="240" w:lineRule="auto" w:before="0" w:after="0"/>
        <w:ind w:left="489" w:right="104" w:hanging="375"/>
        <w:jc w:val="both"/>
        <w:rPr>
          <w:sz w:val="20"/>
        </w:rPr>
      </w:pPr>
      <w:r>
        <w:rPr>
          <w:sz w:val="20"/>
        </w:rPr>
        <w:t>Отключите штепсель из источника тока до того, как произвести настройку, замену аксессуаров или оставить инструмент на</w:t>
      </w:r>
      <w:r>
        <w:rPr>
          <w:spacing w:val="-4"/>
          <w:sz w:val="20"/>
        </w:rPr>
        <w:t> </w:t>
      </w:r>
      <w:r>
        <w:rPr>
          <w:sz w:val="20"/>
        </w:rPr>
        <w:t>хранение.</w:t>
      </w:r>
    </w:p>
    <w:p>
      <w:pPr>
        <w:pStyle w:val="ListParagraph"/>
        <w:numPr>
          <w:ilvl w:val="0"/>
          <w:numId w:val="2"/>
        </w:numPr>
        <w:tabs>
          <w:tab w:pos="490" w:val="left" w:leader="none"/>
        </w:tabs>
        <w:spacing w:line="230" w:lineRule="exact" w:before="0" w:after="0"/>
        <w:ind w:left="489" w:right="0" w:hanging="376"/>
        <w:jc w:val="left"/>
        <w:rPr>
          <w:sz w:val="20"/>
        </w:rPr>
      </w:pPr>
      <w:r>
        <w:rPr>
          <w:sz w:val="20"/>
        </w:rPr>
        <w:t>Храните неработающий инструмент в местах, недосягаемых для</w:t>
      </w:r>
      <w:r>
        <w:rPr>
          <w:spacing w:val="-11"/>
          <w:sz w:val="20"/>
        </w:rPr>
        <w:t> </w:t>
      </w:r>
      <w:r>
        <w:rPr>
          <w:sz w:val="20"/>
        </w:rPr>
        <w:t>детей.</w:t>
      </w:r>
    </w:p>
    <w:p>
      <w:pPr>
        <w:pStyle w:val="ListParagraph"/>
        <w:numPr>
          <w:ilvl w:val="0"/>
          <w:numId w:val="2"/>
        </w:numPr>
        <w:tabs>
          <w:tab w:pos="490" w:val="left" w:leader="none"/>
        </w:tabs>
        <w:spacing w:line="240" w:lineRule="auto" w:before="1" w:after="0"/>
        <w:ind w:left="489" w:right="105" w:hanging="376"/>
        <w:jc w:val="both"/>
        <w:rPr>
          <w:sz w:val="20"/>
        </w:rPr>
      </w:pPr>
      <w:r>
        <w:rPr>
          <w:sz w:val="20"/>
        </w:rPr>
        <w:t>Тщательно ухаживайте за инструментом. Держите режущий инструмент острым и чистым. Тщательно ухоженные инструменты с острыми режущими частями не будут заедать и их легче контролировать.</w:t>
      </w:r>
    </w:p>
    <w:p>
      <w:pPr>
        <w:pStyle w:val="ListParagraph"/>
        <w:numPr>
          <w:ilvl w:val="0"/>
          <w:numId w:val="2"/>
        </w:numPr>
        <w:tabs>
          <w:tab w:pos="490" w:val="left" w:leader="none"/>
        </w:tabs>
        <w:spacing w:line="240" w:lineRule="auto" w:before="0" w:after="0"/>
        <w:ind w:left="489" w:right="106" w:hanging="375"/>
        <w:jc w:val="both"/>
        <w:rPr>
          <w:sz w:val="20"/>
        </w:rPr>
      </w:pPr>
      <w:r>
        <w:rPr>
          <w:sz w:val="20"/>
        </w:rPr>
        <w:t>Проверьте инструмент на выравнивание и заедание движущихся частей, поломку частей и любые другие условия, которые могут влиять на работу</w:t>
      </w:r>
      <w:r>
        <w:rPr>
          <w:spacing w:val="-7"/>
          <w:sz w:val="20"/>
        </w:rPr>
        <w:t> </w:t>
      </w:r>
      <w:r>
        <w:rPr>
          <w:sz w:val="20"/>
        </w:rPr>
        <w:t>инструмента.</w:t>
      </w:r>
    </w:p>
    <w:p>
      <w:pPr>
        <w:pStyle w:val="ListParagraph"/>
        <w:numPr>
          <w:ilvl w:val="0"/>
          <w:numId w:val="2"/>
        </w:numPr>
        <w:tabs>
          <w:tab w:pos="490" w:val="left" w:leader="none"/>
        </w:tabs>
        <w:spacing w:line="240" w:lineRule="auto" w:before="0" w:after="0"/>
        <w:ind w:left="489" w:right="104" w:hanging="376"/>
        <w:jc w:val="both"/>
        <w:rPr>
          <w:sz w:val="20"/>
        </w:rPr>
      </w:pPr>
      <w:r>
        <w:rPr>
          <w:sz w:val="20"/>
        </w:rPr>
        <w:t>Используйте только аксессуары, которые рекомендованы заводом-изготовителем для вашей модели. Запасные части, которые подходят одному инструменту, могут быть опасными для другого.</w:t>
      </w:r>
    </w:p>
    <w:p>
      <w:pPr>
        <w:pStyle w:val="ListParagraph"/>
        <w:numPr>
          <w:ilvl w:val="0"/>
          <w:numId w:val="2"/>
        </w:numPr>
        <w:tabs>
          <w:tab w:pos="490" w:val="left" w:leader="none"/>
        </w:tabs>
        <w:spacing w:line="240" w:lineRule="auto" w:before="0" w:after="0"/>
        <w:ind w:left="489" w:right="105" w:hanging="376"/>
        <w:jc w:val="both"/>
        <w:rPr>
          <w:sz w:val="20"/>
        </w:rPr>
      </w:pPr>
      <w:r>
        <w:rPr>
          <w:sz w:val="20"/>
        </w:rPr>
        <w:t>Проверьте, чтобы была непрерывная подача воды на режущий инструмент и на обрабатываемый материал.</w:t>
      </w:r>
    </w:p>
    <w:p>
      <w:pPr>
        <w:pStyle w:val="ListParagraph"/>
        <w:numPr>
          <w:ilvl w:val="0"/>
          <w:numId w:val="2"/>
        </w:numPr>
        <w:tabs>
          <w:tab w:pos="490" w:val="left" w:leader="none"/>
        </w:tabs>
        <w:spacing w:line="240" w:lineRule="auto" w:before="0" w:after="0"/>
        <w:ind w:left="489" w:right="106" w:hanging="376"/>
        <w:jc w:val="both"/>
        <w:rPr>
          <w:sz w:val="20"/>
        </w:rPr>
      </w:pPr>
      <w:r>
        <w:rPr>
          <w:sz w:val="20"/>
        </w:rPr>
        <w:t>Проверяйте алмазные диски на наличие трещин и сколов. Замените поврежденный алмазный диск немедленно. Не работайте повреждённым диском, это может привести к серьёзной</w:t>
      </w:r>
      <w:r>
        <w:rPr>
          <w:spacing w:val="-32"/>
          <w:sz w:val="20"/>
        </w:rPr>
        <w:t> </w:t>
      </w:r>
      <w:r>
        <w:rPr>
          <w:sz w:val="20"/>
        </w:rPr>
        <w:t>травме.</w:t>
      </w:r>
    </w:p>
    <w:p>
      <w:pPr>
        <w:pStyle w:val="ListParagraph"/>
        <w:numPr>
          <w:ilvl w:val="0"/>
          <w:numId w:val="2"/>
        </w:numPr>
        <w:tabs>
          <w:tab w:pos="490" w:val="left" w:leader="none"/>
        </w:tabs>
        <w:spacing w:line="240" w:lineRule="auto" w:before="0" w:after="0"/>
        <w:ind w:left="489" w:right="104" w:hanging="376"/>
        <w:jc w:val="both"/>
        <w:rPr>
          <w:sz w:val="20"/>
        </w:rPr>
      </w:pPr>
      <w:r>
        <w:rPr>
          <w:sz w:val="20"/>
        </w:rPr>
        <w:t>Руководство по подаче. Плавно подавайте режущую головку в направлении обрабатываемого материала.</w:t>
      </w:r>
    </w:p>
    <w:p>
      <w:pPr>
        <w:pStyle w:val="Heading1"/>
        <w:spacing w:line="230" w:lineRule="exact" w:before="1"/>
        <w:ind w:left="2143" w:right="2138"/>
        <w:jc w:val="center"/>
      </w:pPr>
      <w:r>
        <w:rPr/>
        <w:t>ЭЛЕКТРОПИТАНИЕ.</w:t>
      </w:r>
    </w:p>
    <w:p>
      <w:pPr>
        <w:spacing w:before="0"/>
        <w:ind w:left="113" w:right="104" w:firstLine="0"/>
        <w:jc w:val="both"/>
        <w:rPr>
          <w:sz w:val="20"/>
        </w:rPr>
      </w:pPr>
      <w:r>
        <w:rPr>
          <w:b/>
          <w:sz w:val="20"/>
        </w:rPr>
        <w:t>Инструмент должен быть подключен к сети с напряжением, соответствующим напряжению, указанному на маркировочной табличке. Использование тока пониженного напряжения может привести к перегрузке инструмента</w:t>
      </w:r>
      <w:r>
        <w:rPr>
          <w:sz w:val="20"/>
        </w:rPr>
        <w:t>. Род тока - переменный, однофазный.</w:t>
      </w:r>
    </w:p>
    <w:p>
      <w:pPr>
        <w:spacing w:line="230" w:lineRule="exact" w:before="0"/>
        <w:ind w:left="2142" w:right="2138" w:firstLine="0"/>
        <w:jc w:val="center"/>
        <w:rPr>
          <w:b/>
          <w:sz w:val="20"/>
        </w:rPr>
      </w:pPr>
      <w:r>
        <w:rPr>
          <w:b/>
          <w:sz w:val="20"/>
        </w:rPr>
        <w:t>ЗАЗЕМЛЕНИЕ</w:t>
      </w:r>
    </w:p>
    <w:p>
      <w:pPr>
        <w:pStyle w:val="ListParagraph"/>
        <w:numPr>
          <w:ilvl w:val="0"/>
          <w:numId w:val="3"/>
        </w:numPr>
        <w:tabs>
          <w:tab w:pos="474" w:val="left" w:leader="none"/>
        </w:tabs>
        <w:spacing w:line="240" w:lineRule="auto" w:before="0" w:after="0"/>
        <w:ind w:left="474" w:right="104" w:hanging="361"/>
        <w:jc w:val="both"/>
        <w:rPr>
          <w:sz w:val="20"/>
        </w:rPr>
      </w:pPr>
      <w:r>
        <w:rPr>
          <w:sz w:val="20"/>
        </w:rPr>
        <w:t>В случае неполадок или поломок, заземление обеспечивает наименьшую сопротивляемость электрического тока, чтобы уменьшить риск получить электрический удар. Этот инструмент снабжен электрическим шнуром с заземляющим проводом и заземляющей розеткой. Штепсель должен быть включен в соответствующую розетку, которая надежно установлена и заземлена в соответствии со всеми местными</w:t>
      </w:r>
      <w:r>
        <w:rPr>
          <w:spacing w:val="-3"/>
          <w:sz w:val="20"/>
        </w:rPr>
        <w:t> </w:t>
      </w:r>
      <w:r>
        <w:rPr>
          <w:sz w:val="20"/>
        </w:rPr>
        <w:t>правилами.</w:t>
      </w:r>
    </w:p>
    <w:p>
      <w:pPr>
        <w:pStyle w:val="ListParagraph"/>
        <w:numPr>
          <w:ilvl w:val="0"/>
          <w:numId w:val="3"/>
        </w:numPr>
        <w:tabs>
          <w:tab w:pos="474" w:val="left" w:leader="none"/>
        </w:tabs>
        <w:spacing w:line="240" w:lineRule="auto" w:before="0" w:after="0"/>
        <w:ind w:left="474" w:right="105" w:hanging="360"/>
        <w:jc w:val="both"/>
        <w:rPr>
          <w:sz w:val="20"/>
        </w:rPr>
      </w:pPr>
      <w:r>
        <w:rPr>
          <w:sz w:val="20"/>
        </w:rPr>
        <w:t>Не вносите модификаций в штепсель в случае, если он не подходит, обратитесь к квалифицированному электрику, чтобы поменять</w:t>
      </w:r>
      <w:r>
        <w:rPr>
          <w:spacing w:val="-4"/>
          <w:sz w:val="20"/>
        </w:rPr>
        <w:t> </w:t>
      </w:r>
      <w:r>
        <w:rPr>
          <w:sz w:val="20"/>
        </w:rPr>
        <w:t>розетку.</w:t>
      </w:r>
    </w:p>
    <w:p>
      <w:pPr>
        <w:pStyle w:val="ListParagraph"/>
        <w:numPr>
          <w:ilvl w:val="0"/>
          <w:numId w:val="3"/>
        </w:numPr>
        <w:tabs>
          <w:tab w:pos="475" w:val="left" w:leader="none"/>
        </w:tabs>
        <w:spacing w:line="240" w:lineRule="auto" w:before="0" w:after="0"/>
        <w:ind w:left="474" w:right="106" w:hanging="360"/>
        <w:jc w:val="both"/>
        <w:rPr>
          <w:sz w:val="20"/>
        </w:rPr>
      </w:pPr>
      <w:r>
        <w:rPr>
          <w:sz w:val="20"/>
        </w:rPr>
        <w:t>Квалифицированный электрик должен проверить правильное заземление, или если есть сомнения, правильно ли проведено</w:t>
      </w:r>
      <w:r>
        <w:rPr>
          <w:spacing w:val="-4"/>
          <w:sz w:val="20"/>
        </w:rPr>
        <w:t> </w:t>
      </w:r>
      <w:r>
        <w:rPr>
          <w:sz w:val="20"/>
        </w:rPr>
        <w:t>заземление.</w:t>
      </w:r>
    </w:p>
    <w:p>
      <w:pPr>
        <w:pStyle w:val="ListParagraph"/>
        <w:numPr>
          <w:ilvl w:val="0"/>
          <w:numId w:val="3"/>
        </w:numPr>
        <w:tabs>
          <w:tab w:pos="475" w:val="left" w:leader="none"/>
        </w:tabs>
        <w:spacing w:line="240" w:lineRule="auto" w:before="0" w:after="0"/>
        <w:ind w:left="474" w:right="106" w:hanging="360"/>
        <w:jc w:val="both"/>
        <w:rPr>
          <w:sz w:val="20"/>
        </w:rPr>
      </w:pPr>
      <w:r>
        <w:rPr>
          <w:sz w:val="20"/>
        </w:rPr>
        <w:t>Используйте только штепсель 3-жильного удлинителя и розетку с 3 отверстиями для входа, который соответствует</w:t>
      </w:r>
      <w:r>
        <w:rPr>
          <w:spacing w:val="-3"/>
          <w:sz w:val="20"/>
        </w:rPr>
        <w:t> </w:t>
      </w:r>
      <w:r>
        <w:rPr>
          <w:sz w:val="20"/>
        </w:rPr>
        <w:t>ему.</w:t>
      </w:r>
    </w:p>
    <w:p>
      <w:pPr>
        <w:pStyle w:val="ListParagraph"/>
        <w:numPr>
          <w:ilvl w:val="0"/>
          <w:numId w:val="3"/>
        </w:numPr>
        <w:tabs>
          <w:tab w:pos="474" w:val="left" w:leader="none"/>
        </w:tabs>
        <w:spacing w:line="240" w:lineRule="auto" w:before="0" w:after="0"/>
        <w:ind w:left="473" w:right="107" w:hanging="359"/>
        <w:jc w:val="both"/>
        <w:rPr>
          <w:sz w:val="20"/>
        </w:rPr>
      </w:pPr>
      <w:r>
        <w:rPr>
          <w:sz w:val="20"/>
        </w:rPr>
        <w:t>Отремонтируйте или замените поврежденный или изношенный шнур немедленно при помощи квалифицированного электрика.</w:t>
      </w:r>
    </w:p>
    <w:p>
      <w:pPr>
        <w:spacing w:after="0" w:line="240" w:lineRule="auto"/>
        <w:jc w:val="both"/>
        <w:rPr>
          <w:sz w:val="20"/>
        </w:rPr>
        <w:sectPr>
          <w:pgSz w:w="11900" w:h="16840"/>
          <w:pgMar w:header="0" w:footer="746" w:top="500" w:bottom="940" w:left="1020" w:right="1020"/>
        </w:sectPr>
      </w:pPr>
    </w:p>
    <w:p>
      <w:pPr>
        <w:pStyle w:val="Heading1"/>
        <w:spacing w:line="229" w:lineRule="exact" w:before="66"/>
        <w:ind w:left="3213"/>
      </w:pPr>
      <w:r>
        <w:rPr/>
        <w:t>ТЕХНИЧЕСКИЕ ХАРАКТЕРИСТИКИ</w:t>
      </w:r>
    </w:p>
    <w:p>
      <w:pPr>
        <w:pStyle w:val="BodyText"/>
        <w:spacing w:line="229" w:lineRule="exact" w:after="3"/>
        <w:ind w:left="0" w:right="1881" w:firstLine="0"/>
        <w:jc w:val="right"/>
      </w:pPr>
      <w:r>
        <w:rPr/>
        <w:t>Табл.1</w:t>
      </w:r>
    </w:p>
    <w:tbl>
      <w:tblPr>
        <w:tblW w:w="0" w:type="auto"/>
        <w:jc w:val="left"/>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4"/>
        <w:gridCol w:w="1560"/>
      </w:tblGrid>
      <w:tr>
        <w:trPr>
          <w:trHeight w:val="230" w:hRule="atLeast"/>
        </w:trPr>
        <w:tc>
          <w:tcPr>
            <w:tcW w:w="5634" w:type="dxa"/>
          </w:tcPr>
          <w:p>
            <w:pPr>
              <w:pStyle w:val="TableParagraph"/>
              <w:rPr>
                <w:sz w:val="20"/>
              </w:rPr>
            </w:pPr>
            <w:r>
              <w:rPr>
                <w:sz w:val="20"/>
              </w:rPr>
              <w:t>Внешний диаметр режущего диска, мм.</w:t>
            </w:r>
          </w:p>
        </w:tc>
        <w:tc>
          <w:tcPr>
            <w:tcW w:w="1560" w:type="dxa"/>
          </w:tcPr>
          <w:p>
            <w:pPr>
              <w:pStyle w:val="TableParagraph"/>
              <w:ind w:left="536" w:right="528"/>
              <w:jc w:val="center"/>
              <w:rPr>
                <w:sz w:val="20"/>
              </w:rPr>
            </w:pPr>
            <w:r>
              <w:rPr>
                <w:sz w:val="20"/>
              </w:rPr>
              <w:t>254</w:t>
            </w:r>
          </w:p>
        </w:tc>
      </w:tr>
      <w:tr>
        <w:trPr>
          <w:trHeight w:val="230" w:hRule="atLeast"/>
        </w:trPr>
        <w:tc>
          <w:tcPr>
            <w:tcW w:w="5634" w:type="dxa"/>
          </w:tcPr>
          <w:p>
            <w:pPr>
              <w:pStyle w:val="TableParagraph"/>
              <w:rPr>
                <w:sz w:val="20"/>
              </w:rPr>
            </w:pPr>
            <w:r>
              <w:rPr>
                <w:sz w:val="20"/>
              </w:rPr>
              <w:t>Максимальная длина резания плитки толщиной 7мм, мм</w:t>
            </w:r>
          </w:p>
        </w:tc>
        <w:tc>
          <w:tcPr>
            <w:tcW w:w="1560" w:type="dxa"/>
          </w:tcPr>
          <w:p>
            <w:pPr>
              <w:pStyle w:val="TableParagraph"/>
              <w:ind w:left="536" w:right="528"/>
              <w:jc w:val="center"/>
              <w:rPr>
                <w:sz w:val="20"/>
              </w:rPr>
            </w:pPr>
            <w:r>
              <w:rPr>
                <w:sz w:val="20"/>
              </w:rPr>
              <w:t>940</w:t>
            </w:r>
          </w:p>
        </w:tc>
      </w:tr>
      <w:tr>
        <w:trPr>
          <w:trHeight w:val="230" w:hRule="atLeast"/>
        </w:trPr>
        <w:tc>
          <w:tcPr>
            <w:tcW w:w="5634" w:type="dxa"/>
          </w:tcPr>
          <w:p>
            <w:pPr>
              <w:pStyle w:val="TableParagraph"/>
              <w:rPr>
                <w:sz w:val="20"/>
              </w:rPr>
            </w:pPr>
            <w:r>
              <w:rPr>
                <w:sz w:val="20"/>
              </w:rPr>
              <w:t>Максимальная толщина разрезаемой заготовки, мм</w:t>
            </w:r>
          </w:p>
        </w:tc>
        <w:tc>
          <w:tcPr>
            <w:tcW w:w="1560" w:type="dxa"/>
          </w:tcPr>
          <w:p>
            <w:pPr>
              <w:pStyle w:val="TableParagraph"/>
              <w:ind w:left="537" w:right="528"/>
              <w:jc w:val="center"/>
              <w:rPr>
                <w:sz w:val="20"/>
              </w:rPr>
            </w:pPr>
            <w:r>
              <w:rPr>
                <w:sz w:val="20"/>
              </w:rPr>
              <w:t>30</w:t>
            </w:r>
          </w:p>
        </w:tc>
      </w:tr>
      <w:tr>
        <w:trPr>
          <w:trHeight w:val="230" w:hRule="atLeast"/>
        </w:trPr>
        <w:tc>
          <w:tcPr>
            <w:tcW w:w="5634" w:type="dxa"/>
          </w:tcPr>
          <w:p>
            <w:pPr>
              <w:pStyle w:val="TableParagraph"/>
              <w:rPr>
                <w:sz w:val="20"/>
              </w:rPr>
            </w:pPr>
            <w:r>
              <w:rPr>
                <w:sz w:val="20"/>
              </w:rPr>
              <w:t>Мощность двигателя, Вт</w:t>
            </w:r>
          </w:p>
        </w:tc>
        <w:tc>
          <w:tcPr>
            <w:tcW w:w="1560" w:type="dxa"/>
          </w:tcPr>
          <w:p>
            <w:pPr>
              <w:pStyle w:val="TableParagraph"/>
              <w:ind w:left="537" w:right="528"/>
              <w:jc w:val="center"/>
              <w:rPr>
                <w:sz w:val="20"/>
              </w:rPr>
            </w:pPr>
            <w:r>
              <w:rPr>
                <w:sz w:val="20"/>
              </w:rPr>
              <w:t>1800</w:t>
            </w:r>
          </w:p>
        </w:tc>
      </w:tr>
      <w:tr>
        <w:trPr>
          <w:trHeight w:val="230" w:hRule="atLeast"/>
        </w:trPr>
        <w:tc>
          <w:tcPr>
            <w:tcW w:w="5634" w:type="dxa"/>
          </w:tcPr>
          <w:p>
            <w:pPr>
              <w:pStyle w:val="TableParagraph"/>
              <w:rPr>
                <w:sz w:val="20"/>
              </w:rPr>
            </w:pPr>
            <w:r>
              <w:rPr>
                <w:sz w:val="20"/>
              </w:rPr>
              <w:t>Наклон режущей головки (гр)</w:t>
            </w:r>
          </w:p>
        </w:tc>
        <w:tc>
          <w:tcPr>
            <w:tcW w:w="1560" w:type="dxa"/>
          </w:tcPr>
          <w:p>
            <w:pPr>
              <w:pStyle w:val="TableParagraph"/>
              <w:ind w:left="536" w:right="528"/>
              <w:jc w:val="center"/>
              <w:rPr>
                <w:sz w:val="20"/>
              </w:rPr>
            </w:pPr>
            <w:r>
              <w:rPr>
                <w:sz w:val="20"/>
              </w:rPr>
              <w:t>0-45</w:t>
            </w:r>
          </w:p>
        </w:tc>
      </w:tr>
      <w:tr>
        <w:trPr>
          <w:trHeight w:val="230" w:hRule="atLeast"/>
        </w:trPr>
        <w:tc>
          <w:tcPr>
            <w:tcW w:w="5634" w:type="dxa"/>
          </w:tcPr>
          <w:p>
            <w:pPr>
              <w:pStyle w:val="TableParagraph"/>
              <w:rPr>
                <w:sz w:val="20"/>
              </w:rPr>
            </w:pPr>
            <w:r>
              <w:rPr>
                <w:sz w:val="20"/>
              </w:rPr>
              <w:t>Пределы регулировки угловой направляющей, гр</w:t>
            </w:r>
          </w:p>
        </w:tc>
        <w:tc>
          <w:tcPr>
            <w:tcW w:w="1560" w:type="dxa"/>
          </w:tcPr>
          <w:p>
            <w:pPr>
              <w:pStyle w:val="TableParagraph"/>
              <w:ind w:left="536" w:right="528"/>
              <w:jc w:val="center"/>
              <w:rPr>
                <w:sz w:val="20"/>
              </w:rPr>
            </w:pPr>
            <w:r>
              <w:rPr>
                <w:sz w:val="20"/>
              </w:rPr>
              <w:t>0-60</w:t>
            </w:r>
          </w:p>
        </w:tc>
      </w:tr>
      <w:tr>
        <w:trPr>
          <w:trHeight w:val="230" w:hRule="atLeast"/>
        </w:trPr>
        <w:tc>
          <w:tcPr>
            <w:tcW w:w="5634" w:type="dxa"/>
          </w:tcPr>
          <w:p>
            <w:pPr>
              <w:pStyle w:val="TableParagraph"/>
              <w:rPr>
                <w:sz w:val="20"/>
              </w:rPr>
            </w:pPr>
            <w:r>
              <w:rPr>
                <w:sz w:val="20"/>
              </w:rPr>
              <w:t>Скорость вращения двигателя без нагрузки, об/мин.</w:t>
            </w:r>
          </w:p>
        </w:tc>
        <w:tc>
          <w:tcPr>
            <w:tcW w:w="1560" w:type="dxa"/>
          </w:tcPr>
          <w:p>
            <w:pPr>
              <w:pStyle w:val="TableParagraph"/>
              <w:ind w:left="537" w:right="528"/>
              <w:jc w:val="center"/>
              <w:rPr>
                <w:sz w:val="20"/>
              </w:rPr>
            </w:pPr>
            <w:r>
              <w:rPr>
                <w:sz w:val="20"/>
              </w:rPr>
              <w:t>2800</w:t>
            </w:r>
          </w:p>
        </w:tc>
      </w:tr>
      <w:tr>
        <w:trPr>
          <w:trHeight w:val="230" w:hRule="atLeast"/>
        </w:trPr>
        <w:tc>
          <w:tcPr>
            <w:tcW w:w="5634" w:type="dxa"/>
          </w:tcPr>
          <w:p>
            <w:pPr>
              <w:pStyle w:val="TableParagraph"/>
              <w:rPr>
                <w:sz w:val="20"/>
              </w:rPr>
            </w:pPr>
            <w:r>
              <w:rPr>
                <w:sz w:val="20"/>
              </w:rPr>
              <w:t>Вес, кг</w:t>
            </w:r>
          </w:p>
        </w:tc>
        <w:tc>
          <w:tcPr>
            <w:tcW w:w="1560" w:type="dxa"/>
          </w:tcPr>
          <w:p>
            <w:pPr>
              <w:pStyle w:val="TableParagraph"/>
              <w:ind w:left="537" w:right="528"/>
              <w:jc w:val="center"/>
              <w:rPr>
                <w:sz w:val="20"/>
              </w:rPr>
            </w:pPr>
            <w:r>
              <w:rPr>
                <w:sz w:val="20"/>
              </w:rPr>
              <w:t>58</w:t>
            </w:r>
          </w:p>
        </w:tc>
      </w:tr>
    </w:tbl>
    <w:p>
      <w:pPr>
        <w:pStyle w:val="BodyText"/>
        <w:spacing w:before="8"/>
        <w:ind w:left="0" w:firstLine="0"/>
        <w:rPr>
          <w:sz w:val="11"/>
        </w:rPr>
      </w:pPr>
    </w:p>
    <w:p>
      <w:pPr>
        <w:pStyle w:val="Heading1"/>
        <w:spacing w:line="229" w:lineRule="exact" w:before="94"/>
        <w:ind w:left="4381"/>
      </w:pPr>
      <w:r>
        <w:rPr/>
        <w:t>УПАКОВКА</w:t>
      </w:r>
    </w:p>
    <w:p>
      <w:pPr>
        <w:pStyle w:val="BodyText"/>
        <w:ind w:left="113" w:firstLine="0"/>
      </w:pPr>
      <w:r>
        <w:rPr/>
        <w:drawing>
          <wp:anchor distT="0" distB="0" distL="0" distR="0" allowOverlap="1" layoutInCell="1" locked="0" behindDoc="1" simplePos="0" relativeHeight="268419743">
            <wp:simplePos x="0" y="0"/>
            <wp:positionH relativeFrom="page">
              <wp:posOffset>5406390</wp:posOffset>
            </wp:positionH>
            <wp:positionV relativeFrom="paragraph">
              <wp:posOffset>332486</wp:posOffset>
            </wp:positionV>
            <wp:extent cx="571500" cy="571500"/>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571500" cy="571500"/>
                    </a:xfrm>
                    <a:prstGeom prst="rect">
                      <a:avLst/>
                    </a:prstGeom>
                  </pic:spPr>
                </pic:pic>
              </a:graphicData>
            </a:graphic>
          </wp:anchor>
        </w:drawing>
      </w:r>
      <w:r>
        <w:rPr/>
        <w:drawing>
          <wp:anchor distT="0" distB="0" distL="0" distR="0" allowOverlap="1" layoutInCell="1" locked="0" behindDoc="1" simplePos="0" relativeHeight="268419767">
            <wp:simplePos x="0" y="0"/>
            <wp:positionH relativeFrom="page">
              <wp:posOffset>6092190</wp:posOffset>
            </wp:positionH>
            <wp:positionV relativeFrom="paragraph">
              <wp:posOffset>332486</wp:posOffset>
            </wp:positionV>
            <wp:extent cx="571500" cy="571500"/>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1" cstate="print"/>
                    <a:stretch>
                      <a:fillRect/>
                    </a:stretch>
                  </pic:blipFill>
                  <pic:spPr>
                    <a:xfrm>
                      <a:off x="0" y="0"/>
                      <a:ext cx="571500" cy="571500"/>
                    </a:xfrm>
                    <a:prstGeom prst="rect">
                      <a:avLst/>
                    </a:prstGeom>
                  </pic:spPr>
                </pic:pic>
              </a:graphicData>
            </a:graphic>
          </wp:anchor>
        </w:drawing>
      </w:r>
      <w:r>
        <w:rPr/>
        <w:t>Для предотвращения повреждений при транспортировке станок фирмы ELMOS упакован в картон. Картон упаковки является натуральным сырьем, пригодным для переработки (как макулатура) и для повторного использования.</w:t>
      </w:r>
    </w:p>
    <w:p>
      <w:pPr>
        <w:pStyle w:val="BodyText"/>
        <w:ind w:left="0" w:firstLine="0"/>
      </w:pPr>
    </w:p>
    <w:p>
      <w:pPr>
        <w:pStyle w:val="BodyText"/>
        <w:spacing w:before="1"/>
        <w:ind w:left="0" w:firstLine="0"/>
      </w:pPr>
    </w:p>
    <w:p>
      <w:pPr>
        <w:pStyle w:val="Heading1"/>
        <w:spacing w:line="230" w:lineRule="exact"/>
        <w:ind w:left="2142" w:right="2138"/>
        <w:jc w:val="center"/>
      </w:pPr>
      <w:r>
        <w:rPr/>
        <w:t>ЭКСПЛУАТАЦИЯ ПЛИТКОРЕЗА</w:t>
      </w:r>
    </w:p>
    <w:p>
      <w:pPr>
        <w:spacing w:line="230" w:lineRule="exact" w:before="0"/>
        <w:ind w:left="113" w:right="0" w:firstLine="0"/>
        <w:jc w:val="left"/>
        <w:rPr>
          <w:b/>
          <w:sz w:val="20"/>
        </w:rPr>
      </w:pPr>
      <w:r>
        <w:rPr>
          <w:b/>
          <w:sz w:val="20"/>
        </w:rPr>
        <w:t>Установка и снятие диска</w:t>
      </w:r>
    </w:p>
    <w:p>
      <w:pPr>
        <w:spacing w:before="1"/>
        <w:ind w:left="114" w:right="107" w:hanging="1"/>
        <w:jc w:val="both"/>
        <w:rPr>
          <w:sz w:val="20"/>
        </w:rPr>
      </w:pPr>
      <w:r>
        <w:rPr>
          <w:b/>
          <w:sz w:val="20"/>
        </w:rPr>
        <w:t>Предупреждение: Чтобы предотвратить несчастный случай или травму, всегда выключайте станок и отсоединяйте штепсель от розетки до того, как вынуть или установить режущий диск. </w:t>
      </w:r>
      <w:r>
        <w:rPr>
          <w:sz w:val="20"/>
        </w:rPr>
        <w:t>Регулярно проверяйте, чтобы диск был плоским, без дефектов или повреждений.</w:t>
      </w:r>
    </w:p>
    <w:p>
      <w:pPr>
        <w:pStyle w:val="BodyText"/>
        <w:spacing w:line="229" w:lineRule="exact"/>
        <w:ind w:left="113" w:firstLine="0"/>
        <w:jc w:val="both"/>
      </w:pPr>
      <w:r>
        <w:rPr>
          <w:u w:val="single"/>
        </w:rPr>
        <w:t>Порядок снятия/установки диска:</w:t>
      </w:r>
    </w:p>
    <w:p>
      <w:pPr>
        <w:pStyle w:val="BodyText"/>
        <w:spacing w:before="4"/>
        <w:ind w:left="0" w:firstLine="0"/>
        <w:rPr>
          <w:sz w:val="15"/>
        </w:rPr>
      </w:pPr>
      <w:r>
        <w:rPr/>
        <w:pict>
          <v:group style="position:absolute;margin-left:75.345001pt;margin-top:10.818059pt;width:200.2pt;height:143.2pt;mso-position-horizontal-relative:page;mso-position-vertical-relative:paragraph;z-index:-616;mso-wrap-distance-left:0;mso-wrap-distance-right:0" coordorigin="1507,216" coordsize="4004,2864">
            <v:shape style="position:absolute;left:1521;top:231;width:3975;height:2835" type="#_x0000_t75" stroked="false">
              <v:imagedata r:id="rId12" o:title=""/>
            </v:shape>
            <v:shape style="position:absolute;left:2695;top:1003;width:1234;height:1754" coordorigin="2695,1004" coordsize="1234,1754" path="m2759,1075l2753,1079,2746,1082,3563,2753,3566,2756,3570,2757,3920,2757,3926,2755,3929,2750,3927,2746,3577,2746,3570,2743,3575,2743,2759,1075xm3575,2743l3570,2743,3577,2746,3575,2743xm3920,2743l3575,2743,3577,2746,3927,2746,3926,2745,3920,2743xm2732,1004l2718,1007,2705,1017,2698,1030,2695,1046,2699,1061,2708,1073,2722,1082,2737,1084,2746,1082,2729,1047,2728,1041,2731,1037,2737,1036,2773,1036,2771,1027,2761,1013,2748,1006,2732,1004xm2737,1036l2731,1037,2728,1041,2729,1047,2746,1082,2753,1079,2759,1075,2742,1041,2737,1036xm2773,1036l2737,1036,2742,1041,2759,1075,2765,1070,2773,1057,2774,1041,2773,1036xe" filled="true" fillcolor="#ffffff" stroked="false">
              <v:path arrowok="t"/>
              <v:fill type="solid"/>
            </v:shape>
            <v:shape style="position:absolute;left:1514;top:223;width:3989;height:2849" type="#_x0000_t202" filled="false" stroked="true" strokeweight=".75pt" strokecolor="#000000">
              <v:textbox inset="0,0,0,0">
                <w:txbxContent>
                  <w:p>
                    <w:pPr>
                      <w:spacing w:before="69"/>
                      <w:ind w:left="0" w:right="256" w:firstLine="0"/>
                      <w:jc w:val="right"/>
                      <w:rPr>
                        <w:sz w:val="20"/>
                      </w:rPr>
                    </w:pPr>
                    <w:r>
                      <w:rPr>
                        <w:color w:val="FFFFFF"/>
                        <w:sz w:val="20"/>
                      </w:rPr>
                      <w:t>Рис.2</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68"/>
                      <w:ind w:left="529" w:right="0" w:firstLine="0"/>
                      <w:jc w:val="center"/>
                      <w:rPr>
                        <w:sz w:val="20"/>
                      </w:rPr>
                    </w:pPr>
                    <w:r>
                      <w:rPr>
                        <w:color w:val="FFFFFF"/>
                        <w:w w:val="100"/>
                        <w:sz w:val="20"/>
                      </w:rPr>
                      <w:t>1</w:t>
                    </w:r>
                  </w:p>
                </w:txbxContent>
              </v:textbox>
              <v:stroke dashstyle="solid"/>
              <w10:wrap type="none"/>
            </v:shape>
            <w10:wrap type="topAndBottom"/>
          </v:group>
        </w:pict>
      </w:r>
      <w:r>
        <w:rPr/>
        <w:pict>
          <v:group style="position:absolute;margin-left:327.345001pt;margin-top:10.818059pt;width:200.2pt;height:143.2pt;mso-position-horizontal-relative:page;mso-position-vertical-relative:paragraph;z-index:-496;mso-wrap-distance-left:0;mso-wrap-distance-right:0" coordorigin="6547,216" coordsize="4004,2864">
            <v:shape style="position:absolute;left:6561;top:231;width:3975;height:2835" type="#_x0000_t75" stroked="false">
              <v:imagedata r:id="rId13" o:title=""/>
            </v:shape>
            <v:rect style="position:absolute;left:6554;top:223;width:3989;height:2849" filled="false" stroked="true" strokeweight=".75pt" strokecolor="#000000">
              <v:stroke dashstyle="solid"/>
            </v:rect>
            <v:shape style="position:absolute;left:6812;top:768;width:1202;height:1581" coordorigin="6812,769" coordsize="1202,1581" path="m7950,2278l7944,2283,7936,2296,7934,2311,7938,2326,7948,2339,7961,2347,7976,2349,7992,2344,8004,2335,8012,2321,8013,2315,7972,2315,7967,2312,7950,2278xm7964,2271l7956,2273,7950,2278,7967,2312,7972,2315,7978,2315,7981,2312,7981,2306,7964,2271xm7972,2269l7964,2271,7981,2306,7981,2312,7978,2315,8013,2315,8014,2307,8010,2291,8000,2278,7987,2271,7972,2269xm7217,779l7950,2278,7956,2273,7964,2271,7235,783,7223,783,7217,779xm7223,769l6820,769,6815,771,6812,776,6815,781,6820,783,7219,783,7217,779,7234,779,7230,772,7226,770,7223,769xm7234,779l7217,779,7223,783,7235,783,7234,779xe" filled="true" fillcolor="#ffffff" stroked="false">
              <v:path arrowok="t"/>
              <v:fill type="solid"/>
            </v:shape>
            <v:shape style="position:absolute;left:9508;top:1681;width:722;height:1274" coordorigin="9509,1682" coordsize="722,1274" path="m9566,1756l9559,1760,9552,1760,9912,2950,9914,2954,9919,2955,10223,2955,10229,2953,10230,2948,10229,2945,9926,2945,9919,2941,9925,2941,9566,1756xm9925,2941l9919,2941,9926,2945,9925,2941xm10223,2941l9925,2941,9926,2945,10229,2945,10229,2943,10223,2941xm9552,1682l9536,1683,9522,1691,9512,1703,9509,1718,9510,1733,9517,1748,9529,1757,9544,1761,9552,1760,9541,1724,9541,1718,9546,1714,9587,1714,9587,1711,9578,1696,9566,1687,9552,1682xm9546,1714l9541,1718,9541,1724,9552,1760,9559,1760,9566,1756,9556,1720,9552,1715,9546,1714xm9587,1714l9546,1714,9552,1715,9556,1720,9566,1756,9574,1753,9583,1741,9588,1726,9587,1714xe" filled="true" fillcolor="#ffffff" stroked="false">
              <v:path arrowok="t"/>
              <v:fill type="solid"/>
            </v:shape>
            <v:shape style="position:absolute;left:7801;top:766;width:1172;height:996" coordorigin="7801,766" coordsize="1172,996" path="m8903,1699l8898,1705,8893,1719,8894,1735,8903,1749,8915,1759,8929,1762,8945,1761,8959,1754,8969,1741,8972,1730,8933,1730,8927,1727,8903,1699xm8914,1688l8908,1693,8903,1699,8927,1727,8933,1730,8938,1729,8940,1724,8939,1718,8914,1688xm8936,1683l8921,1684,8914,1688,8939,1718,8940,1724,8938,1729,8933,1730,8972,1730,8972,1726,8971,1711,8964,1697,8951,1688,8936,1683xm8135,778l8903,1699,8908,1693,8914,1688,8158,782,8141,782,8135,778xm8141,766l7808,766,7804,769,7801,773,7804,779,7808,782,8138,782,8135,778,8155,778,8147,769,8141,766xm8155,778l8135,778,8141,782,8158,782,8155,778xe" filled="true" fillcolor="#ffffff" stroked="false">
              <v:path arrowok="t"/>
              <v:fill type="solid"/>
            </v:shape>
            <v:shape style="position:absolute;left:10017;top:2656;width:132;height:224" type="#_x0000_t202" filled="false" stroked="false">
              <v:textbox inset="0,0,0,0">
                <w:txbxContent>
                  <w:p>
                    <w:pPr>
                      <w:spacing w:line="224" w:lineRule="exact" w:before="0"/>
                      <w:ind w:left="0" w:right="0" w:firstLine="0"/>
                      <w:jc w:val="left"/>
                      <w:rPr>
                        <w:sz w:val="20"/>
                      </w:rPr>
                    </w:pPr>
                    <w:r>
                      <w:rPr>
                        <w:color w:val="FFFFFF"/>
                        <w:w w:val="100"/>
                        <w:sz w:val="20"/>
                      </w:rPr>
                      <w:t>2</w:t>
                    </w:r>
                  </w:p>
                </w:txbxContent>
              </v:textbox>
              <w10:wrap type="none"/>
            </v:shape>
            <v:shape style="position:absolute;left:6705;top:2645;width:532;height:224" type="#_x0000_t202" filled="false" stroked="false">
              <v:textbox inset="0,0,0,0">
                <w:txbxContent>
                  <w:p>
                    <w:pPr>
                      <w:spacing w:line="224" w:lineRule="exact" w:before="0"/>
                      <w:ind w:left="0" w:right="0" w:firstLine="0"/>
                      <w:jc w:val="left"/>
                      <w:rPr>
                        <w:sz w:val="20"/>
                      </w:rPr>
                    </w:pPr>
                    <w:r>
                      <w:rPr>
                        <w:color w:val="FFFFFF"/>
                        <w:sz w:val="20"/>
                      </w:rPr>
                      <w:t>Рис.3</w:t>
                    </w:r>
                  </w:p>
                </w:txbxContent>
              </v:textbox>
              <w10:wrap type="none"/>
            </v:shape>
            <v:shape style="position:absolute;left:7857;top:497;width:132;height:224" type="#_x0000_t202" filled="false" stroked="false">
              <v:textbox inset="0,0,0,0">
                <w:txbxContent>
                  <w:p>
                    <w:pPr>
                      <w:spacing w:line="224" w:lineRule="exact" w:before="0"/>
                      <w:ind w:left="0" w:right="0" w:firstLine="0"/>
                      <w:jc w:val="left"/>
                      <w:rPr>
                        <w:sz w:val="20"/>
                      </w:rPr>
                    </w:pPr>
                    <w:r>
                      <w:rPr>
                        <w:color w:val="FFFFFF"/>
                        <w:w w:val="100"/>
                        <w:sz w:val="20"/>
                      </w:rPr>
                      <w:t>3</w:t>
                    </w:r>
                  </w:p>
                </w:txbxContent>
              </v:textbox>
              <w10:wrap type="none"/>
            </v:shape>
            <v:shape style="position:absolute;left:6957;top:497;width:132;height:224" type="#_x0000_t202" filled="false" stroked="false">
              <v:textbox inset="0,0,0,0">
                <w:txbxContent>
                  <w:p>
                    <w:pPr>
                      <w:spacing w:line="224" w:lineRule="exact" w:before="0"/>
                      <w:ind w:left="0" w:right="0" w:firstLine="0"/>
                      <w:jc w:val="left"/>
                      <w:rPr>
                        <w:sz w:val="20"/>
                      </w:rPr>
                    </w:pPr>
                    <w:r>
                      <w:rPr>
                        <w:color w:val="FFFFFF"/>
                        <w:w w:val="100"/>
                        <w:sz w:val="20"/>
                      </w:rPr>
                      <w:t>4</w:t>
                    </w:r>
                  </w:p>
                </w:txbxContent>
              </v:textbox>
              <w10:wrap type="none"/>
            </v:shape>
            <w10:wrap type="topAndBottom"/>
          </v:group>
        </w:pict>
      </w:r>
    </w:p>
    <w:p>
      <w:pPr>
        <w:pStyle w:val="ListParagraph"/>
        <w:numPr>
          <w:ilvl w:val="0"/>
          <w:numId w:val="4"/>
        </w:numPr>
        <w:tabs>
          <w:tab w:pos="474" w:val="left" w:leader="none"/>
        </w:tabs>
        <w:spacing w:line="230" w:lineRule="exact" w:before="110" w:after="0"/>
        <w:ind w:left="474" w:right="0" w:hanging="360"/>
        <w:jc w:val="left"/>
        <w:rPr>
          <w:sz w:val="20"/>
        </w:rPr>
      </w:pPr>
      <w:r>
        <w:rPr>
          <w:sz w:val="20"/>
        </w:rPr>
        <w:t>Отключите инструмент от источника</w:t>
      </w:r>
      <w:r>
        <w:rPr>
          <w:spacing w:val="-1"/>
          <w:sz w:val="20"/>
        </w:rPr>
        <w:t> </w:t>
      </w:r>
      <w:r>
        <w:rPr>
          <w:sz w:val="20"/>
        </w:rPr>
        <w:t>питания.</w:t>
      </w:r>
    </w:p>
    <w:p>
      <w:pPr>
        <w:pStyle w:val="ListParagraph"/>
        <w:numPr>
          <w:ilvl w:val="0"/>
          <w:numId w:val="4"/>
        </w:numPr>
        <w:tabs>
          <w:tab w:pos="474" w:val="left" w:leader="none"/>
        </w:tabs>
        <w:spacing w:line="240" w:lineRule="auto" w:before="0" w:after="0"/>
        <w:ind w:left="474" w:right="104" w:hanging="361"/>
        <w:jc w:val="left"/>
        <w:rPr>
          <w:sz w:val="20"/>
        </w:rPr>
      </w:pPr>
      <w:r>
        <w:rPr>
          <w:sz w:val="20"/>
        </w:rPr>
        <w:t>Открутите два винта (поз.1, рис.2) крепления защитного кожуха режущего диска. Снимите защитный</w:t>
      </w:r>
      <w:r>
        <w:rPr>
          <w:spacing w:val="-2"/>
          <w:sz w:val="20"/>
        </w:rPr>
        <w:t> </w:t>
      </w:r>
      <w:r>
        <w:rPr>
          <w:sz w:val="20"/>
        </w:rPr>
        <w:t>кожух.</w:t>
      </w:r>
    </w:p>
    <w:p>
      <w:pPr>
        <w:pStyle w:val="ListParagraph"/>
        <w:numPr>
          <w:ilvl w:val="0"/>
          <w:numId w:val="4"/>
        </w:numPr>
        <w:tabs>
          <w:tab w:pos="474" w:val="left" w:leader="none"/>
        </w:tabs>
        <w:spacing w:line="230" w:lineRule="exact" w:before="0" w:after="0"/>
        <w:ind w:left="473" w:right="0" w:hanging="360"/>
        <w:jc w:val="left"/>
        <w:rPr>
          <w:sz w:val="20"/>
        </w:rPr>
      </w:pPr>
      <w:r>
        <w:rPr>
          <w:sz w:val="20"/>
        </w:rPr>
        <w:t>Наденьте один гаечный ключ (поз.2, рис.3) на крепежную гайку (поз.3, рис.3), а второй ключ</w:t>
      </w:r>
      <w:r>
        <w:rPr>
          <w:spacing w:val="-26"/>
          <w:sz w:val="20"/>
        </w:rPr>
        <w:t> </w:t>
      </w:r>
      <w:r>
        <w:rPr>
          <w:sz w:val="20"/>
        </w:rPr>
        <w:t>(поз.4,</w:t>
      </w:r>
    </w:p>
    <w:p>
      <w:pPr>
        <w:pStyle w:val="BodyText"/>
        <w:spacing w:line="230" w:lineRule="exact"/>
        <w:ind w:left="473" w:firstLine="0"/>
      </w:pPr>
      <w:r>
        <w:rPr/>
        <w:t>рис.3) на шпиндель (для фиксации).</w:t>
      </w:r>
    </w:p>
    <w:p>
      <w:pPr>
        <w:pStyle w:val="ListParagraph"/>
        <w:numPr>
          <w:ilvl w:val="0"/>
          <w:numId w:val="4"/>
        </w:numPr>
        <w:tabs>
          <w:tab w:pos="474" w:val="left" w:leader="none"/>
        </w:tabs>
        <w:spacing w:line="230" w:lineRule="exact" w:before="1" w:after="0"/>
        <w:ind w:left="473" w:right="0" w:hanging="360"/>
        <w:jc w:val="left"/>
        <w:rPr>
          <w:sz w:val="20"/>
        </w:rPr>
      </w:pPr>
      <w:r>
        <w:rPr>
          <w:sz w:val="20"/>
        </w:rPr>
        <w:t>Открутите</w:t>
      </w:r>
      <w:r>
        <w:rPr>
          <w:spacing w:val="39"/>
          <w:sz w:val="20"/>
        </w:rPr>
        <w:t> </w:t>
      </w:r>
      <w:r>
        <w:rPr>
          <w:sz w:val="20"/>
        </w:rPr>
        <w:t>гайку</w:t>
      </w:r>
      <w:r>
        <w:rPr>
          <w:spacing w:val="40"/>
          <w:sz w:val="20"/>
        </w:rPr>
        <w:t> </w:t>
      </w:r>
      <w:r>
        <w:rPr>
          <w:sz w:val="20"/>
        </w:rPr>
        <w:t>(поз.3,</w:t>
      </w:r>
      <w:r>
        <w:rPr>
          <w:spacing w:val="37"/>
          <w:sz w:val="20"/>
        </w:rPr>
        <w:t> </w:t>
      </w:r>
      <w:r>
        <w:rPr>
          <w:sz w:val="20"/>
        </w:rPr>
        <w:t>рис.3)</w:t>
      </w:r>
      <w:r>
        <w:rPr>
          <w:spacing w:val="37"/>
          <w:sz w:val="20"/>
        </w:rPr>
        <w:t> </w:t>
      </w:r>
      <w:r>
        <w:rPr>
          <w:sz w:val="20"/>
        </w:rPr>
        <w:t>крепления</w:t>
      </w:r>
      <w:r>
        <w:rPr>
          <w:spacing w:val="39"/>
          <w:sz w:val="20"/>
        </w:rPr>
        <w:t> </w:t>
      </w:r>
      <w:r>
        <w:rPr>
          <w:sz w:val="20"/>
        </w:rPr>
        <w:t>режущего</w:t>
      </w:r>
      <w:r>
        <w:rPr>
          <w:spacing w:val="40"/>
          <w:sz w:val="20"/>
        </w:rPr>
        <w:t> </w:t>
      </w:r>
      <w:r>
        <w:rPr>
          <w:sz w:val="20"/>
        </w:rPr>
        <w:t>диска,</w:t>
      </w:r>
      <w:r>
        <w:rPr>
          <w:spacing w:val="38"/>
          <w:sz w:val="20"/>
        </w:rPr>
        <w:t> </w:t>
      </w:r>
      <w:r>
        <w:rPr>
          <w:sz w:val="20"/>
        </w:rPr>
        <w:t>поворачивая</w:t>
      </w:r>
      <w:r>
        <w:rPr>
          <w:spacing w:val="40"/>
          <w:sz w:val="20"/>
        </w:rPr>
        <w:t> </w:t>
      </w:r>
      <w:r>
        <w:rPr>
          <w:sz w:val="20"/>
        </w:rPr>
        <w:t>ее</w:t>
      </w:r>
      <w:r>
        <w:rPr>
          <w:spacing w:val="39"/>
          <w:sz w:val="20"/>
        </w:rPr>
        <w:t> </w:t>
      </w:r>
      <w:r>
        <w:rPr>
          <w:sz w:val="20"/>
        </w:rPr>
        <w:t>по</w:t>
      </w:r>
      <w:r>
        <w:rPr>
          <w:spacing w:val="39"/>
          <w:sz w:val="20"/>
        </w:rPr>
        <w:t> </w:t>
      </w:r>
      <w:r>
        <w:rPr>
          <w:sz w:val="20"/>
        </w:rPr>
        <w:t>часовой</w:t>
      </w:r>
      <w:r>
        <w:rPr>
          <w:spacing w:val="39"/>
          <w:sz w:val="20"/>
        </w:rPr>
        <w:t> </w:t>
      </w:r>
      <w:r>
        <w:rPr>
          <w:sz w:val="20"/>
        </w:rPr>
        <w:t>стрелке</w:t>
      </w:r>
    </w:p>
    <w:p>
      <w:pPr>
        <w:pStyle w:val="BodyText"/>
        <w:spacing w:line="230" w:lineRule="exact"/>
        <w:ind w:left="473" w:firstLine="0"/>
      </w:pPr>
      <w:r>
        <w:rPr/>
        <w:t>(левая резьба), снимите внешний фланец, затем снимите диск.</w:t>
      </w:r>
    </w:p>
    <w:p>
      <w:pPr>
        <w:pStyle w:val="ListParagraph"/>
        <w:numPr>
          <w:ilvl w:val="0"/>
          <w:numId w:val="4"/>
        </w:numPr>
        <w:tabs>
          <w:tab w:pos="474" w:val="left" w:leader="none"/>
        </w:tabs>
        <w:spacing w:line="240" w:lineRule="auto" w:before="0" w:after="0"/>
        <w:ind w:left="473" w:right="105" w:hanging="360"/>
        <w:jc w:val="both"/>
        <w:rPr>
          <w:sz w:val="20"/>
        </w:rPr>
      </w:pPr>
      <w:r>
        <w:rPr>
          <w:sz w:val="20"/>
        </w:rPr>
        <w:t>Выпуклая сторона внутреннего фланца должна быть крепко прижата к шпинделю. Вставьте диск вместе с внешним фланцем, убедившись в том, что диск плотно оделся на внешний фланец. Затяните гайку с помощью гаечного ключа, поворачивая его против часовой</w:t>
      </w:r>
      <w:r>
        <w:rPr>
          <w:spacing w:val="-17"/>
          <w:sz w:val="20"/>
        </w:rPr>
        <w:t> </w:t>
      </w:r>
      <w:r>
        <w:rPr>
          <w:sz w:val="20"/>
        </w:rPr>
        <w:t>стрелки.</w:t>
      </w:r>
    </w:p>
    <w:p>
      <w:pPr>
        <w:pStyle w:val="ListParagraph"/>
        <w:numPr>
          <w:ilvl w:val="0"/>
          <w:numId w:val="4"/>
        </w:numPr>
        <w:tabs>
          <w:tab w:pos="474" w:val="left" w:leader="none"/>
        </w:tabs>
        <w:spacing w:line="240" w:lineRule="auto" w:before="0" w:after="0"/>
        <w:ind w:left="474" w:right="0" w:hanging="360"/>
        <w:jc w:val="left"/>
        <w:rPr>
          <w:sz w:val="20"/>
        </w:rPr>
      </w:pPr>
      <w:r>
        <w:rPr>
          <w:sz w:val="20"/>
        </w:rPr>
        <w:t>Установите защитный кожух в первоначальное положение и затяните винты</w:t>
      </w:r>
      <w:r>
        <w:rPr>
          <w:spacing w:val="-16"/>
          <w:sz w:val="20"/>
        </w:rPr>
        <w:t> </w:t>
      </w:r>
      <w:r>
        <w:rPr>
          <w:sz w:val="20"/>
        </w:rPr>
        <w:t>фиксации.</w:t>
      </w:r>
    </w:p>
    <w:p>
      <w:pPr>
        <w:pStyle w:val="BodyText"/>
        <w:spacing w:before="1"/>
        <w:ind w:left="0" w:firstLine="0"/>
      </w:pPr>
    </w:p>
    <w:p>
      <w:pPr>
        <w:pStyle w:val="Heading1"/>
        <w:spacing w:line="230" w:lineRule="exact"/>
      </w:pPr>
      <w:r>
        <w:rPr/>
        <w:t>Сборка кронштейна крепления шнура питания и водяных шлангов</w:t>
      </w:r>
    </w:p>
    <w:p>
      <w:pPr>
        <w:pStyle w:val="BodyText"/>
        <w:ind w:left="113" w:firstLine="0"/>
      </w:pPr>
      <w:r>
        <w:rPr/>
        <w:t>Для удобства транспортировки кронштейн (поз.5, рис4) находится в разборном состоянии. Для сборки необходимо соединить два его конца при помощи крепежного болта и гайки.</w:t>
      </w:r>
    </w:p>
    <w:p>
      <w:pPr>
        <w:pStyle w:val="BodyText"/>
        <w:spacing w:before="1"/>
        <w:ind w:left="0" w:firstLine="0"/>
        <w:rPr>
          <w:sz w:val="10"/>
        </w:rPr>
      </w:pPr>
      <w:r>
        <w:rPr/>
        <w:pict>
          <v:group style="position:absolute;margin-left:75.345001pt;margin-top:7.786165pt;width:199.6pt;height:143.2pt;mso-position-horizontal-relative:page;mso-position-vertical-relative:paragraph;z-index:-448;mso-wrap-distance-left:0;mso-wrap-distance-right:0" coordorigin="1507,156" coordsize="3992,2864">
            <v:shape style="position:absolute;left:1521;top:170;width:3963;height:2835" type="#_x0000_t75" stroked="false">
              <v:imagedata r:id="rId14" o:title=""/>
            </v:shape>
            <v:shape style="position:absolute;left:1634;top:883;width:2042;height:708" coordorigin="1634,883" coordsize="2042,708" path="m3598,1544l3597,1552,3597,1554,3599,1567,3608,1580,3622,1589,3637,1591,3652,1589,3665,1580,3673,1567,3674,1559,3634,1559,3598,1544xm3603,1530l3599,1537,3598,1544,3634,1559,3640,1559,3643,1554,3643,1549,3638,1544,3603,1530xm3635,1512l3620,1516,3607,1524,3603,1530,3638,1544,3643,1549,3643,1554,3640,1559,3674,1559,3676,1552,3673,1536,3664,1523,3650,1514,3635,1512xm2017,898l1979,898,3598,1544,3599,1537,3603,1530,2017,898xm1981,883l1642,883,1637,886,1634,890,1637,896,1642,899,1981,899,1979,898,2017,898,1984,884,1981,883xe" filled="true" fillcolor="#ffffff" stroked="false">
              <v:path arrowok="t"/>
              <v:fill type="solid"/>
            </v:shape>
            <v:shape style="position:absolute;left:1514;top:163;width:3977;height:2849" type="#_x0000_t202" filled="false" stroked="true" strokeweight=".75pt" strokecolor="#000000">
              <v:textbox inset="0,0,0,0">
                <w:txbxContent>
                  <w:p>
                    <w:pPr>
                      <w:spacing w:line="240" w:lineRule="auto" w:before="0"/>
                      <w:rPr>
                        <w:sz w:val="22"/>
                      </w:rPr>
                    </w:pPr>
                  </w:p>
                  <w:p>
                    <w:pPr>
                      <w:spacing w:line="240" w:lineRule="auto" w:before="6"/>
                      <w:rPr>
                        <w:sz w:val="18"/>
                      </w:rPr>
                    </w:pPr>
                  </w:p>
                  <w:p>
                    <w:pPr>
                      <w:spacing w:before="0"/>
                      <w:ind w:left="212" w:right="0" w:firstLine="0"/>
                      <w:jc w:val="left"/>
                      <w:rPr>
                        <w:sz w:val="20"/>
                      </w:rPr>
                    </w:pPr>
                    <w:r>
                      <w:rPr>
                        <w:color w:val="FFFFFF"/>
                        <w:w w:val="100"/>
                        <w:sz w:val="20"/>
                      </w:rPr>
                      <w:t>5</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95"/>
                      <w:ind w:left="143" w:right="0" w:firstLine="0"/>
                      <w:jc w:val="left"/>
                      <w:rPr>
                        <w:sz w:val="20"/>
                      </w:rPr>
                    </w:pPr>
                    <w:r>
                      <w:rPr>
                        <w:sz w:val="20"/>
                      </w:rPr>
                      <w:t>Рис.4</w:t>
                    </w:r>
                  </w:p>
                </w:txbxContent>
              </v:textbox>
              <v:stroke dashstyle="solid"/>
              <w10:wrap type="none"/>
            </v:shape>
            <w10:wrap type="topAndBottom"/>
          </v:group>
        </w:pict>
      </w:r>
      <w:r>
        <w:rPr/>
        <w:pict>
          <v:group style="position:absolute;margin-left:327.345001pt;margin-top:7.786165pt;width:200.2pt;height:143.25pt;mso-position-horizontal-relative:page;mso-position-vertical-relative:paragraph;z-index:-400;mso-wrap-distance-left:0;mso-wrap-distance-right:0" coordorigin="6547,156" coordsize="4004,2865">
            <v:shape style="position:absolute;left:6561;top:170;width:3975;height:2836" type="#_x0000_t75" stroked="false">
              <v:imagedata r:id="rId15" o:title=""/>
            </v:shape>
            <v:shape style="position:absolute;left:6966;top:1566;width:2042;height:710" coordorigin="6966,1566" coordsize="2042,710" path="m8929,2228l8927,2236,8930,2250,8939,2263,8952,2272,8968,2275,8983,2272,8995,2263,9004,2250,9006,2242,8964,2242,8929,2228xm8934,2214l8930,2220,8929,2228,8964,2242,8970,2242,8974,2238,8974,2232,8970,2228,8934,2214xm8966,2195l8951,2198,8939,2207,8934,2214,8970,2228,8974,2232,8974,2238,8970,2242,9006,2242,9007,2234,9004,2219,8995,2207,8982,2197,8966,2195xm7348,1580l7309,1580,8929,2228,8930,2220,8934,2214,7348,1580xm7312,1566l6973,1566,6967,1568,6966,1573,6967,1579,6973,1582,7312,1582,7309,1580,7348,1580,7315,1567,7312,1566xe" filled="true" fillcolor="#000000" stroked="false">
              <v:path arrowok="t"/>
              <v:fill type="solid"/>
            </v:shape>
            <v:shape style="position:absolute;left:6554;top:163;width:3989;height:2850" type="#_x0000_t202" filled="false" stroked="true" strokeweight=".75pt" strokecolor="#000000">
              <v:textbox inset="0,0,0,0">
                <w:txbxContent>
                  <w:p>
                    <w:pPr>
                      <w:spacing w:before="69"/>
                      <w:ind w:left="0" w:right="436" w:firstLine="0"/>
                      <w:jc w:val="right"/>
                      <w:rPr>
                        <w:sz w:val="20"/>
                      </w:rPr>
                    </w:pPr>
                    <w:r>
                      <w:rPr>
                        <w:sz w:val="20"/>
                      </w:rPr>
                      <w:t>Рис.5</w:t>
                    </w:r>
                  </w:p>
                  <w:p>
                    <w:pPr>
                      <w:spacing w:line="240" w:lineRule="auto" w:before="0"/>
                      <w:rPr>
                        <w:sz w:val="22"/>
                      </w:rPr>
                    </w:pPr>
                  </w:p>
                  <w:p>
                    <w:pPr>
                      <w:spacing w:line="240" w:lineRule="auto" w:before="0"/>
                      <w:rPr>
                        <w:sz w:val="22"/>
                      </w:rPr>
                    </w:pPr>
                  </w:p>
                  <w:p>
                    <w:pPr>
                      <w:spacing w:line="240" w:lineRule="auto" w:before="10"/>
                      <w:rPr>
                        <w:sz w:val="29"/>
                      </w:rPr>
                    </w:pPr>
                  </w:p>
                  <w:p>
                    <w:pPr>
                      <w:spacing w:before="0"/>
                      <w:ind w:left="503" w:right="0" w:firstLine="0"/>
                      <w:jc w:val="left"/>
                      <w:rPr>
                        <w:sz w:val="20"/>
                      </w:rPr>
                    </w:pPr>
                    <w:r>
                      <w:rPr>
                        <w:w w:val="100"/>
                        <w:sz w:val="20"/>
                      </w:rPr>
                      <w:t>6</w:t>
                    </w:r>
                  </w:p>
                </w:txbxContent>
              </v:textbox>
              <v:stroke dashstyle="solid"/>
              <w10:wrap type="none"/>
            </v:shape>
            <w10:wrap type="topAndBottom"/>
          </v:group>
        </w:pict>
      </w:r>
    </w:p>
    <w:p>
      <w:pPr>
        <w:spacing w:after="0"/>
        <w:rPr>
          <w:sz w:val="10"/>
        </w:rPr>
        <w:sectPr>
          <w:pgSz w:w="11900" w:h="16840"/>
          <w:pgMar w:header="0" w:footer="746" w:top="500" w:bottom="940" w:left="1020" w:right="1020"/>
        </w:sectPr>
      </w:pPr>
    </w:p>
    <w:p>
      <w:pPr>
        <w:pStyle w:val="Heading1"/>
        <w:spacing w:line="230" w:lineRule="exact" w:before="66"/>
      </w:pPr>
      <w:r>
        <w:rPr/>
        <w:t>Установка водяного насоса</w:t>
      </w:r>
    </w:p>
    <w:p>
      <w:pPr>
        <w:spacing w:before="0"/>
        <w:ind w:left="113" w:right="103" w:firstLine="0"/>
        <w:jc w:val="both"/>
        <w:rPr>
          <w:b/>
          <w:sz w:val="20"/>
        </w:rPr>
      </w:pPr>
      <w:r>
        <w:rPr>
          <w:b/>
          <w:sz w:val="20"/>
        </w:rPr>
        <w:t>Для того чтобы избежать преждевременного износа режущего диска, необходимо следить за тем, чтобы в процессе резки охлаждающая жидкость непрерывно подавалась к режущему диску.</w:t>
      </w:r>
    </w:p>
    <w:p>
      <w:pPr>
        <w:pStyle w:val="ListParagraph"/>
        <w:numPr>
          <w:ilvl w:val="0"/>
          <w:numId w:val="5"/>
        </w:numPr>
        <w:tabs>
          <w:tab w:pos="489" w:val="left" w:leader="none"/>
          <w:tab w:pos="490" w:val="left" w:leader="none"/>
        </w:tabs>
        <w:spacing w:line="240" w:lineRule="auto" w:before="0" w:after="0"/>
        <w:ind w:left="489" w:right="105" w:hanging="376"/>
        <w:jc w:val="left"/>
        <w:rPr>
          <w:sz w:val="20"/>
        </w:rPr>
      </w:pPr>
      <w:r>
        <w:rPr>
          <w:sz w:val="20"/>
        </w:rPr>
        <w:t>Поместите насос на дно ёмкости для воды. Положение насоса в ёмкости для воды должно быть таким, чтобы не мешать движению рабочего стола в процессе</w:t>
      </w:r>
      <w:r>
        <w:rPr>
          <w:spacing w:val="-10"/>
          <w:sz w:val="20"/>
        </w:rPr>
        <w:t> </w:t>
      </w:r>
      <w:r>
        <w:rPr>
          <w:sz w:val="20"/>
        </w:rPr>
        <w:t>резки.</w:t>
      </w:r>
    </w:p>
    <w:p>
      <w:pPr>
        <w:pStyle w:val="ListParagraph"/>
        <w:numPr>
          <w:ilvl w:val="0"/>
          <w:numId w:val="5"/>
        </w:numPr>
        <w:tabs>
          <w:tab w:pos="490" w:val="left" w:leader="none"/>
        </w:tabs>
        <w:spacing w:line="240" w:lineRule="auto" w:before="0" w:after="0"/>
        <w:ind w:left="489" w:right="106" w:hanging="375"/>
        <w:jc w:val="both"/>
        <w:rPr>
          <w:sz w:val="20"/>
        </w:rPr>
      </w:pPr>
      <w:r>
        <w:rPr>
          <w:sz w:val="20"/>
        </w:rPr>
        <w:t>Наполните ёмкость охлаждающей жидкостью до такого уровня, чтобы всасывающее сопло насоса было полностью погружено под воду. Периодически проверяйте уровень воды в ёмкости и при необходимости добавляйте</w:t>
      </w:r>
      <w:r>
        <w:rPr>
          <w:spacing w:val="-1"/>
          <w:sz w:val="20"/>
        </w:rPr>
        <w:t> </w:t>
      </w:r>
      <w:r>
        <w:rPr>
          <w:sz w:val="20"/>
        </w:rPr>
        <w:t>её.</w:t>
      </w:r>
    </w:p>
    <w:p>
      <w:pPr>
        <w:pStyle w:val="ListParagraph"/>
        <w:numPr>
          <w:ilvl w:val="0"/>
          <w:numId w:val="5"/>
        </w:numPr>
        <w:tabs>
          <w:tab w:pos="489" w:val="left" w:leader="none"/>
          <w:tab w:pos="490" w:val="left" w:leader="none"/>
        </w:tabs>
        <w:spacing w:line="240" w:lineRule="auto" w:before="0" w:after="0"/>
        <w:ind w:left="489" w:right="105" w:hanging="376"/>
        <w:jc w:val="left"/>
        <w:rPr>
          <w:sz w:val="20"/>
        </w:rPr>
      </w:pPr>
      <w:r>
        <w:rPr>
          <w:sz w:val="20"/>
        </w:rPr>
        <w:t>Никогда не пытайтесь провести ТО насоса, если он подключен к источнику питания. Также, не забудьте отключить станок от</w:t>
      </w:r>
      <w:r>
        <w:rPr>
          <w:spacing w:val="-4"/>
          <w:sz w:val="20"/>
        </w:rPr>
        <w:t> </w:t>
      </w:r>
      <w:r>
        <w:rPr>
          <w:sz w:val="20"/>
        </w:rPr>
        <w:t>розетки.</w:t>
      </w:r>
    </w:p>
    <w:p>
      <w:pPr>
        <w:pStyle w:val="ListParagraph"/>
        <w:numPr>
          <w:ilvl w:val="0"/>
          <w:numId w:val="5"/>
        </w:numPr>
        <w:tabs>
          <w:tab w:pos="489" w:val="left" w:leader="none"/>
          <w:tab w:pos="490" w:val="left" w:leader="none"/>
        </w:tabs>
        <w:spacing w:line="230" w:lineRule="exact" w:before="0" w:after="0"/>
        <w:ind w:left="489" w:right="0" w:hanging="376"/>
        <w:jc w:val="left"/>
        <w:rPr>
          <w:sz w:val="20"/>
        </w:rPr>
      </w:pPr>
      <w:r>
        <w:rPr>
          <w:sz w:val="20"/>
        </w:rPr>
        <w:t>Насос имеет смазку и не нуждается в дополнительном</w:t>
      </w:r>
      <w:r>
        <w:rPr>
          <w:spacing w:val="-12"/>
          <w:sz w:val="20"/>
        </w:rPr>
        <w:t> </w:t>
      </w:r>
      <w:r>
        <w:rPr>
          <w:sz w:val="20"/>
        </w:rPr>
        <w:t>смазывании.</w:t>
      </w:r>
    </w:p>
    <w:p>
      <w:pPr>
        <w:pStyle w:val="ListParagraph"/>
        <w:numPr>
          <w:ilvl w:val="0"/>
          <w:numId w:val="5"/>
        </w:numPr>
        <w:tabs>
          <w:tab w:pos="489" w:val="left" w:leader="none"/>
          <w:tab w:pos="490" w:val="left" w:leader="none"/>
        </w:tabs>
        <w:spacing w:line="240" w:lineRule="auto" w:before="0" w:after="0"/>
        <w:ind w:left="489" w:right="104" w:hanging="376"/>
        <w:jc w:val="left"/>
        <w:rPr>
          <w:sz w:val="20"/>
        </w:rPr>
      </w:pPr>
      <w:r>
        <w:rPr>
          <w:sz w:val="20"/>
        </w:rPr>
        <w:t>Всегда держите чистым пространство вокруг всасывающего сопла. Периодически проверяйте и очищайте от осадка, и различных загрязнений всасывающее сопло</w:t>
      </w:r>
      <w:r>
        <w:rPr>
          <w:spacing w:val="-13"/>
          <w:sz w:val="20"/>
        </w:rPr>
        <w:t> </w:t>
      </w:r>
      <w:r>
        <w:rPr>
          <w:sz w:val="20"/>
        </w:rPr>
        <w:t>насоса.</w:t>
      </w:r>
    </w:p>
    <w:p>
      <w:pPr>
        <w:pStyle w:val="ListParagraph"/>
        <w:numPr>
          <w:ilvl w:val="0"/>
          <w:numId w:val="5"/>
        </w:numPr>
        <w:tabs>
          <w:tab w:pos="489" w:val="left" w:leader="none"/>
          <w:tab w:pos="490" w:val="left" w:leader="none"/>
        </w:tabs>
        <w:spacing w:line="230" w:lineRule="exact" w:before="0" w:after="0"/>
        <w:ind w:left="489" w:right="0" w:hanging="376"/>
        <w:jc w:val="left"/>
        <w:rPr>
          <w:sz w:val="20"/>
        </w:rPr>
      </w:pPr>
      <w:r>
        <w:rPr>
          <w:sz w:val="20"/>
        </w:rPr>
        <w:t>Подачу</w:t>
      </w:r>
      <w:r>
        <w:rPr>
          <w:spacing w:val="47"/>
          <w:sz w:val="20"/>
        </w:rPr>
        <w:t> </w:t>
      </w:r>
      <w:r>
        <w:rPr>
          <w:sz w:val="20"/>
        </w:rPr>
        <w:t>воды</w:t>
      </w:r>
      <w:r>
        <w:rPr>
          <w:spacing w:val="47"/>
          <w:sz w:val="20"/>
        </w:rPr>
        <w:t> </w:t>
      </w:r>
      <w:r>
        <w:rPr>
          <w:sz w:val="20"/>
        </w:rPr>
        <w:t>к</w:t>
      </w:r>
      <w:r>
        <w:rPr>
          <w:spacing w:val="47"/>
          <w:sz w:val="20"/>
        </w:rPr>
        <w:t> </w:t>
      </w:r>
      <w:r>
        <w:rPr>
          <w:sz w:val="20"/>
        </w:rPr>
        <w:t>режущему</w:t>
      </w:r>
      <w:r>
        <w:rPr>
          <w:spacing w:val="47"/>
          <w:sz w:val="20"/>
        </w:rPr>
        <w:t> </w:t>
      </w:r>
      <w:r>
        <w:rPr>
          <w:sz w:val="20"/>
        </w:rPr>
        <w:t>диску</w:t>
      </w:r>
      <w:r>
        <w:rPr>
          <w:spacing w:val="48"/>
          <w:sz w:val="20"/>
        </w:rPr>
        <w:t> </w:t>
      </w:r>
      <w:r>
        <w:rPr>
          <w:sz w:val="20"/>
        </w:rPr>
        <w:t>можно</w:t>
      </w:r>
      <w:r>
        <w:rPr>
          <w:spacing w:val="48"/>
          <w:sz w:val="20"/>
        </w:rPr>
        <w:t> </w:t>
      </w:r>
      <w:r>
        <w:rPr>
          <w:sz w:val="20"/>
        </w:rPr>
        <w:t>изменять</w:t>
      </w:r>
      <w:r>
        <w:rPr>
          <w:spacing w:val="48"/>
          <w:sz w:val="20"/>
        </w:rPr>
        <w:t> </w:t>
      </w:r>
      <w:r>
        <w:rPr>
          <w:sz w:val="20"/>
        </w:rPr>
        <w:t>при</w:t>
      </w:r>
      <w:r>
        <w:rPr>
          <w:spacing w:val="47"/>
          <w:sz w:val="20"/>
        </w:rPr>
        <w:t> </w:t>
      </w:r>
      <w:r>
        <w:rPr>
          <w:sz w:val="20"/>
        </w:rPr>
        <w:t>помощи</w:t>
      </w:r>
      <w:r>
        <w:rPr>
          <w:spacing w:val="47"/>
          <w:sz w:val="20"/>
        </w:rPr>
        <w:t> </w:t>
      </w:r>
      <w:r>
        <w:rPr>
          <w:sz w:val="20"/>
        </w:rPr>
        <w:t>поворотного</w:t>
      </w:r>
      <w:r>
        <w:rPr>
          <w:spacing w:val="49"/>
          <w:sz w:val="20"/>
        </w:rPr>
        <w:t> </w:t>
      </w:r>
      <w:r>
        <w:rPr>
          <w:sz w:val="20"/>
        </w:rPr>
        <w:t>регулятора</w:t>
      </w:r>
      <w:r>
        <w:rPr>
          <w:spacing w:val="48"/>
          <w:sz w:val="20"/>
        </w:rPr>
        <w:t> </w:t>
      </w:r>
      <w:r>
        <w:rPr>
          <w:sz w:val="20"/>
        </w:rPr>
        <w:t>(поз.6,</w:t>
      </w:r>
    </w:p>
    <w:p>
      <w:pPr>
        <w:pStyle w:val="BodyText"/>
        <w:spacing w:line="230" w:lineRule="exact"/>
        <w:ind w:firstLine="0"/>
      </w:pPr>
      <w:r>
        <w:rPr/>
        <w:t>рис.5), расположенного на боковой стороне водяного насоса.</w:t>
      </w:r>
    </w:p>
    <w:p>
      <w:pPr>
        <w:pStyle w:val="ListParagraph"/>
        <w:numPr>
          <w:ilvl w:val="0"/>
          <w:numId w:val="5"/>
        </w:numPr>
        <w:tabs>
          <w:tab w:pos="489" w:val="left" w:leader="none"/>
          <w:tab w:pos="490" w:val="left" w:leader="none"/>
        </w:tabs>
        <w:spacing w:line="240" w:lineRule="auto" w:before="0" w:after="0"/>
        <w:ind w:left="489" w:right="0" w:hanging="376"/>
        <w:jc w:val="left"/>
        <w:rPr>
          <w:sz w:val="20"/>
        </w:rPr>
      </w:pPr>
      <w:r>
        <w:rPr>
          <w:sz w:val="20"/>
        </w:rPr>
        <w:t>Не используйте для охлаждения бензин, керосин и другие горючие</w:t>
      </w:r>
      <w:r>
        <w:rPr>
          <w:spacing w:val="-13"/>
          <w:sz w:val="20"/>
        </w:rPr>
        <w:t> </w:t>
      </w:r>
      <w:r>
        <w:rPr>
          <w:sz w:val="20"/>
        </w:rPr>
        <w:t>составы.</w:t>
      </w:r>
    </w:p>
    <w:p>
      <w:pPr>
        <w:pStyle w:val="BodyText"/>
        <w:ind w:left="0" w:firstLine="0"/>
      </w:pPr>
    </w:p>
    <w:p>
      <w:pPr>
        <w:pStyle w:val="Heading1"/>
        <w:spacing w:line="230" w:lineRule="exact"/>
        <w:ind w:left="114"/>
      </w:pPr>
      <w:r>
        <w:rPr/>
        <w:pict>
          <v:group style="position:absolute;margin-left:327.345001pt;margin-top:-1.794807pt;width:199.6pt;height:143.2pt;mso-position-horizontal-relative:page;mso-position-vertical-relative:paragraph;z-index:1936" coordorigin="6547,-36" coordsize="3992,2864">
            <v:shape style="position:absolute;left:6561;top:-22;width:3963;height:2835" type="#_x0000_t75" stroked="false">
              <v:imagedata r:id="rId16" o:title=""/>
            </v:shape>
            <v:shape style="position:absolute;left:7935;top:1681;width:2042;height:843" coordorigin="7936,1682" coordsize="2042,843" path="m8372,2508l7943,2508,7938,2511,7936,2516,7938,2522,7943,2524,8372,2524,8376,2523,8402,2510,8370,2510,8372,2508xm9899,1731l8370,2510,8372,2508,8404,2508,9906,1746,9901,1739,9899,1731xm8404,2508l8372,2508,8370,2510,8402,2510,8404,2508xm9976,1714l9940,1714,9943,1718,9944,1724,9941,1728,9906,1746,9911,1752,9925,1760,9940,1761,9955,1757,9967,1746,9976,1733,9977,1719,9976,1714xm9940,1714l9934,1714,9899,1731,9901,1739,9906,1746,9941,1728,9944,1724,9943,1718,9940,1714xm9934,1682l9919,1685,9906,1696,9899,1709,9898,1724,9899,1731,9934,1714,9976,1714,9973,1703,9962,1690,9949,1683,9934,1682xe" filled="true" fillcolor="#000000" stroked="false">
              <v:path arrowok="t"/>
              <v:fill type="solid"/>
            </v:shape>
            <v:shape style="position:absolute;left:6554;top:-29;width:3977;height:2849" type="#_x0000_t202" filled="false" stroked="true" strokeweight=".75pt" strokecolor="#000000">
              <v:textbox inset="0,0,0,0">
                <w:txbxContent>
                  <w:p>
                    <w:pPr>
                      <w:spacing w:before="106"/>
                      <w:ind w:left="0" w:right="535" w:firstLine="0"/>
                      <w:jc w:val="right"/>
                      <w:rPr>
                        <w:sz w:val="20"/>
                      </w:rPr>
                    </w:pPr>
                    <w:r>
                      <w:rPr>
                        <w:color w:val="FFFFFF"/>
                        <w:sz w:val="20"/>
                      </w:rPr>
                      <w:t>Рис.6</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7"/>
                      <w:rPr>
                        <w:b/>
                        <w:sz w:val="32"/>
                      </w:rPr>
                    </w:pPr>
                  </w:p>
                  <w:p>
                    <w:pPr>
                      <w:spacing w:before="0"/>
                      <w:ind w:left="0" w:right="680" w:firstLine="0"/>
                      <w:jc w:val="center"/>
                      <w:rPr>
                        <w:sz w:val="20"/>
                      </w:rPr>
                    </w:pPr>
                    <w:r>
                      <w:rPr>
                        <w:w w:val="100"/>
                        <w:sz w:val="20"/>
                      </w:rPr>
                      <w:t>7</w:t>
                    </w:r>
                  </w:p>
                </w:txbxContent>
              </v:textbox>
              <v:stroke dashstyle="solid"/>
              <w10:wrap type="none"/>
            </v:shape>
            <w10:wrap type="none"/>
          </v:group>
        </w:pict>
      </w:r>
      <w:r>
        <w:rPr/>
        <w:t>Опорные ножки</w:t>
      </w:r>
    </w:p>
    <w:p>
      <w:pPr>
        <w:pStyle w:val="BodyText"/>
        <w:ind w:left="113" w:right="4496" w:firstLine="0"/>
        <w:jc w:val="both"/>
      </w:pPr>
      <w:r>
        <w:rPr/>
        <w:t>Для удобства работы станок оборудован опорными ножками, две из которых имеют транспортировочные колеса. Откиньте ножки вниз и зафиксируйте их при помощи крепежных винтов (поз.7, рис.6).</w:t>
      </w:r>
    </w:p>
    <w:p>
      <w:pPr>
        <w:pStyle w:val="BodyText"/>
        <w:spacing w:before="1"/>
        <w:ind w:left="0" w:firstLine="0"/>
      </w:pPr>
    </w:p>
    <w:p>
      <w:pPr>
        <w:pStyle w:val="Heading1"/>
        <w:ind w:left="1610"/>
      </w:pPr>
      <w:r>
        <w:rPr/>
        <w:t>РАБОТА СО СТАНКОМ</w:t>
      </w:r>
    </w:p>
    <w:p>
      <w:pPr>
        <w:spacing w:line="229" w:lineRule="exact" w:before="0"/>
        <w:ind w:left="113" w:right="0" w:firstLine="0"/>
        <w:jc w:val="left"/>
        <w:rPr>
          <w:b/>
          <w:sz w:val="20"/>
        </w:rPr>
      </w:pPr>
      <w:r>
        <w:rPr>
          <w:b/>
          <w:sz w:val="20"/>
        </w:rPr>
        <w:t>Подготовка к работе</w:t>
      </w:r>
    </w:p>
    <w:p>
      <w:pPr>
        <w:pStyle w:val="ListParagraph"/>
        <w:numPr>
          <w:ilvl w:val="0"/>
          <w:numId w:val="6"/>
        </w:numPr>
        <w:tabs>
          <w:tab w:pos="489" w:val="left" w:leader="none"/>
          <w:tab w:pos="490" w:val="left" w:leader="none"/>
        </w:tabs>
        <w:spacing w:line="240" w:lineRule="auto" w:before="0" w:after="0"/>
        <w:ind w:left="489" w:right="4497" w:hanging="376"/>
        <w:jc w:val="left"/>
        <w:rPr>
          <w:sz w:val="20"/>
        </w:rPr>
      </w:pPr>
      <w:r>
        <w:rPr>
          <w:sz w:val="20"/>
        </w:rPr>
        <w:t>Установите на рабочем столе плитку, которую Вы собираетесь</w:t>
      </w:r>
      <w:r>
        <w:rPr>
          <w:spacing w:val="-2"/>
          <w:sz w:val="20"/>
        </w:rPr>
        <w:t> </w:t>
      </w:r>
      <w:r>
        <w:rPr>
          <w:sz w:val="20"/>
        </w:rPr>
        <w:t>разрезать.</w:t>
      </w:r>
    </w:p>
    <w:p>
      <w:pPr>
        <w:pStyle w:val="ListParagraph"/>
        <w:numPr>
          <w:ilvl w:val="0"/>
          <w:numId w:val="6"/>
        </w:numPr>
        <w:tabs>
          <w:tab w:pos="489" w:val="left" w:leader="none"/>
          <w:tab w:pos="490" w:val="left" w:leader="none"/>
        </w:tabs>
        <w:spacing w:line="240" w:lineRule="auto" w:before="0" w:after="0"/>
        <w:ind w:left="489" w:right="4497" w:hanging="376"/>
        <w:jc w:val="left"/>
        <w:rPr>
          <w:sz w:val="20"/>
        </w:rPr>
      </w:pPr>
      <w:r>
        <w:rPr>
          <w:sz w:val="20"/>
        </w:rPr>
        <w:t>Наполните ёмкость для охлаждающей жидкости, как описывалось в разделе «Установка</w:t>
      </w:r>
      <w:r>
        <w:rPr>
          <w:spacing w:val="-14"/>
          <w:sz w:val="20"/>
        </w:rPr>
        <w:t> </w:t>
      </w:r>
      <w:r>
        <w:rPr>
          <w:sz w:val="20"/>
        </w:rPr>
        <w:t>насоса».</w:t>
      </w:r>
    </w:p>
    <w:p>
      <w:pPr>
        <w:pStyle w:val="ListParagraph"/>
        <w:numPr>
          <w:ilvl w:val="0"/>
          <w:numId w:val="6"/>
        </w:numPr>
        <w:tabs>
          <w:tab w:pos="489" w:val="left" w:leader="none"/>
          <w:tab w:pos="490" w:val="left" w:leader="none"/>
        </w:tabs>
        <w:spacing w:line="230" w:lineRule="exact" w:before="0" w:after="0"/>
        <w:ind w:left="489" w:right="0" w:hanging="376"/>
        <w:jc w:val="left"/>
        <w:rPr>
          <w:sz w:val="20"/>
        </w:rPr>
      </w:pPr>
      <w:r>
        <w:rPr>
          <w:sz w:val="20"/>
        </w:rPr>
        <w:t>Перед началом работы наденьте защитные</w:t>
      </w:r>
      <w:r>
        <w:rPr>
          <w:spacing w:val="-3"/>
          <w:sz w:val="20"/>
        </w:rPr>
        <w:t> </w:t>
      </w:r>
      <w:r>
        <w:rPr>
          <w:sz w:val="20"/>
        </w:rPr>
        <w:t>очки.</w:t>
      </w:r>
    </w:p>
    <w:p>
      <w:pPr>
        <w:pStyle w:val="ListParagraph"/>
        <w:numPr>
          <w:ilvl w:val="0"/>
          <w:numId w:val="6"/>
        </w:numPr>
        <w:tabs>
          <w:tab w:pos="489" w:val="left" w:leader="none"/>
          <w:tab w:pos="490" w:val="left" w:leader="none"/>
        </w:tabs>
        <w:spacing w:line="230" w:lineRule="exact" w:before="1" w:after="0"/>
        <w:ind w:left="489" w:right="0" w:hanging="376"/>
        <w:jc w:val="left"/>
        <w:rPr>
          <w:sz w:val="20"/>
        </w:rPr>
      </w:pPr>
      <w:r>
        <w:rPr>
          <w:sz w:val="20"/>
        </w:rPr>
        <w:t>Установите необходимую глубину реза при помощи рычага (поз.8,</w:t>
      </w:r>
      <w:r>
        <w:rPr>
          <w:spacing w:val="-12"/>
          <w:sz w:val="20"/>
        </w:rPr>
        <w:t> </w:t>
      </w:r>
      <w:r>
        <w:rPr>
          <w:sz w:val="20"/>
        </w:rPr>
        <w:t>рис.7).</w:t>
      </w:r>
    </w:p>
    <w:p>
      <w:pPr>
        <w:pStyle w:val="ListParagraph"/>
        <w:numPr>
          <w:ilvl w:val="0"/>
          <w:numId w:val="6"/>
        </w:numPr>
        <w:tabs>
          <w:tab w:pos="489" w:val="left" w:leader="none"/>
          <w:tab w:pos="490" w:val="left" w:leader="none"/>
        </w:tabs>
        <w:spacing w:line="230" w:lineRule="exact" w:before="0" w:after="0"/>
        <w:ind w:left="489" w:right="0" w:hanging="376"/>
        <w:jc w:val="left"/>
        <w:rPr>
          <w:sz w:val="20"/>
        </w:rPr>
      </w:pPr>
      <w:r>
        <w:rPr>
          <w:sz w:val="20"/>
        </w:rPr>
        <w:t>Ослабьте фиксатор (поз.9, рис.8) положения режущей головки на</w:t>
      </w:r>
      <w:r>
        <w:rPr>
          <w:spacing w:val="-13"/>
          <w:sz w:val="20"/>
        </w:rPr>
        <w:t> </w:t>
      </w:r>
      <w:r>
        <w:rPr>
          <w:sz w:val="20"/>
        </w:rPr>
        <w:t>направляющей.</w:t>
      </w:r>
    </w:p>
    <w:p>
      <w:pPr>
        <w:pStyle w:val="ListParagraph"/>
        <w:numPr>
          <w:ilvl w:val="0"/>
          <w:numId w:val="6"/>
        </w:numPr>
        <w:tabs>
          <w:tab w:pos="489" w:val="left" w:leader="none"/>
          <w:tab w:pos="490" w:val="left" w:leader="none"/>
        </w:tabs>
        <w:spacing w:line="240" w:lineRule="auto" w:before="0" w:after="0"/>
        <w:ind w:left="489" w:right="0" w:hanging="376"/>
        <w:jc w:val="left"/>
        <w:rPr>
          <w:sz w:val="20"/>
        </w:rPr>
      </w:pPr>
      <w:r>
        <w:rPr>
          <w:sz w:val="20"/>
        </w:rPr>
        <w:t>Запустите станок, переключив выключатель питания в положение «ON» (поз.10,</w:t>
      </w:r>
      <w:r>
        <w:rPr>
          <w:spacing w:val="-17"/>
          <w:sz w:val="20"/>
        </w:rPr>
        <w:t> </w:t>
      </w:r>
      <w:r>
        <w:rPr>
          <w:sz w:val="20"/>
        </w:rPr>
        <w:t>рис.9).</w:t>
      </w:r>
    </w:p>
    <w:p>
      <w:pPr>
        <w:pStyle w:val="ListParagraph"/>
        <w:numPr>
          <w:ilvl w:val="0"/>
          <w:numId w:val="6"/>
        </w:numPr>
        <w:tabs>
          <w:tab w:pos="490" w:val="left" w:leader="none"/>
        </w:tabs>
        <w:spacing w:line="240" w:lineRule="auto" w:before="0" w:after="0"/>
        <w:ind w:left="489" w:right="103" w:hanging="376"/>
        <w:jc w:val="both"/>
        <w:rPr>
          <w:sz w:val="20"/>
        </w:rPr>
      </w:pPr>
      <w:r>
        <w:rPr/>
        <w:pict>
          <v:group style="position:absolute;margin-left:75.345001pt;margin-top:39.545444pt;width:199.6pt;height:143.2pt;mso-position-horizontal-relative:page;mso-position-vertical-relative:paragraph;z-index:-304;mso-wrap-distance-left:0;mso-wrap-distance-right:0" coordorigin="1507,791" coordsize="3992,2864">
            <v:shape style="position:absolute;left:1521;top:805;width:3963;height:2835" type="#_x0000_t75" stroked="false">
              <v:imagedata r:id="rId17" o:title=""/>
            </v:shape>
            <v:shape style="position:absolute;left:2175;top:2075;width:1713;height:1394" coordorigin="2176,2075" coordsize="1713,1394" path="m2534,3454l2183,3454,2178,3455,2176,3461,2178,3466,2183,3468,2539,3468,2544,3466,2555,3455,2533,3455,2534,3454xm3816,2137l2533,3455,2539,3454,2556,3454,3827,2148,3820,2144,3816,2137xm2556,3454l2539,3454,2533,3455,2555,3455,2556,3454xm3886,2108l3848,2108,3853,2110,3856,2115,3853,2121,3827,2148,3834,2152,3848,2156,3864,2152,3877,2142,3886,2129,3888,2115,3886,2108xm3848,2108l3842,2110,3816,2137,3820,2144,3827,2148,3853,2121,3856,2115,3853,2110,3848,2108xm3847,2075l3833,2078,3820,2087,3811,2100,3808,2116,3811,2130,3816,2137,3842,2110,3848,2108,3886,2108,3884,2099,3876,2086,3863,2078,3847,2075xe" filled="true" fillcolor="#ffffff" stroked="false">
              <v:path arrowok="t"/>
              <v:fill type="solid"/>
            </v:shape>
            <v:shape style="position:absolute;left:1514;top:798;width:3977;height:2849" type="#_x0000_t202" filled="false" stroked="true" strokeweight=".7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
                      <w:rPr>
                        <w:sz w:val="29"/>
                      </w:rPr>
                    </w:pPr>
                  </w:p>
                  <w:p>
                    <w:pPr>
                      <w:tabs>
                        <w:tab w:pos="3023" w:val="left" w:leader="none"/>
                      </w:tabs>
                      <w:spacing w:before="0"/>
                      <w:ind w:left="749" w:right="0" w:firstLine="0"/>
                      <w:jc w:val="left"/>
                      <w:rPr>
                        <w:sz w:val="20"/>
                      </w:rPr>
                    </w:pPr>
                    <w:r>
                      <w:rPr>
                        <w:color w:val="FFFFFF"/>
                        <w:sz w:val="20"/>
                      </w:rPr>
                      <w:t>8</w:t>
                      <w:tab/>
                    </w:r>
                    <w:r>
                      <w:rPr>
                        <w:sz w:val="20"/>
                      </w:rPr>
                      <w:t>Рис.7</w:t>
                    </w:r>
                  </w:p>
                </w:txbxContent>
              </v:textbox>
              <v:stroke dashstyle="solid"/>
              <w10:wrap type="none"/>
            </v:shape>
            <w10:wrap type="topAndBottom"/>
          </v:group>
        </w:pict>
      </w:r>
      <w:r>
        <w:rPr/>
        <w:pict>
          <v:group style="position:absolute;margin-left:327.345001pt;margin-top:39.245445pt;width:199.6pt;height:143.2pt;mso-position-horizontal-relative:page;mso-position-vertical-relative:paragraph;z-index:-256;mso-wrap-distance-left:0;mso-wrap-distance-right:0" coordorigin="6547,785" coordsize="3992,2864">
            <v:shape style="position:absolute;left:6561;top:799;width:3963;height:2835" type="#_x0000_t75" stroked="false">
              <v:imagedata r:id="rId18" o:title=""/>
            </v:shape>
            <v:shape style="position:absolute;left:8808;top:1937;width:660;height:1365" coordorigin="8808,1937" coordsize="660,1365" path="m9181,3286l8815,3286,8809,3288,8808,3294,8809,3299,8815,3302,9187,3302,9192,3300,9194,3296,9195,3293,9180,3293,9181,3286xm9414,2012l9180,3293,9187,3286,9196,3286,9430,2015,9421,2015,9414,2012xm9196,3286l9187,3286,9180,3293,9195,3293,9196,3286xm9431,1968l9425,1970,9421,1974,9414,2012,9421,2015,9430,2015,9437,1977,9436,1972,9431,1968xm9468,1968l9431,1968,9436,1972,9437,1977,9430,2015,9438,2015,9451,2009,9462,1998,9468,1983,9468,1968xm9437,1937l9420,1937,9407,1943,9396,1954,9390,1968,9390,1985,9396,1998,9407,2009,9414,2012,9421,1974,9425,1970,9431,1968,9468,1968,9468,1967,9462,1953,9451,1942,9437,1937xe" filled="true" fillcolor="#ffffff" stroked="false">
              <v:path arrowok="t"/>
              <v:fill type="solid"/>
            </v:shape>
            <v:shape style="position:absolute;left:6554;top:792;width:3977;height:2849" type="#_x0000_t202" filled="false" stroked="true" strokeweight=".75pt" strokecolor="#000000">
              <v:textbox inset="0,0,0,0">
                <w:txbxContent>
                  <w:p>
                    <w:pPr>
                      <w:spacing w:before="69"/>
                      <w:ind w:left="0" w:right="424" w:firstLine="0"/>
                      <w:jc w:val="right"/>
                      <w:rPr>
                        <w:sz w:val="20"/>
                      </w:rPr>
                    </w:pPr>
                    <w:r>
                      <w:rPr>
                        <w:sz w:val="20"/>
                      </w:rPr>
                      <w:t>Рис.8</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59"/>
                      <w:ind w:left="757" w:right="0" w:firstLine="0"/>
                      <w:jc w:val="center"/>
                      <w:rPr>
                        <w:sz w:val="20"/>
                      </w:rPr>
                    </w:pPr>
                    <w:r>
                      <w:rPr>
                        <w:color w:val="FFFFFF"/>
                        <w:w w:val="100"/>
                        <w:sz w:val="20"/>
                      </w:rPr>
                      <w:t>9</w:t>
                    </w:r>
                  </w:p>
                </w:txbxContent>
              </v:textbox>
              <v:stroke dashstyle="solid"/>
              <w10:wrap type="none"/>
            </v:shape>
            <w10:wrap type="topAndBottom"/>
          </v:group>
        </w:pict>
      </w:r>
      <w:r>
        <w:rPr/>
        <w:pict>
          <v:group style="position:absolute;margin-left:75.345001pt;margin-top:192.245453pt;width:199.6pt;height:143.2pt;mso-position-horizontal-relative:page;mso-position-vertical-relative:paragraph;z-index:-208;mso-wrap-distance-left:0;mso-wrap-distance-right:0" coordorigin="1507,3845" coordsize="3992,2864">
            <v:shape style="position:absolute;left:1521;top:3859;width:3963;height:2763" type="#_x0000_t75" stroked="false">
              <v:imagedata r:id="rId19" o:title=""/>
            </v:shape>
            <v:shape style="position:absolute;left:1818;top:4954;width:2404;height:1258" coordorigin="1818,4954" coordsize="2404,1258" path="m2162,6196l1825,6196,1819,6198,1818,6204,1819,6209,1825,6212,2164,6212,2168,6210,2190,6197,2160,6197,2162,6196xm4145,5008l2160,6197,2164,6196,2192,6196,4153,5020,4147,5014,4145,5008xm2192,6196l2164,6196,2160,6197,2190,6197,2192,6196xm4221,4986l4184,4986,4188,4990,4189,4996,4186,5001,4153,5020,4158,5026,4172,5033,4188,5033,4202,5028,4214,5018,4220,5003,4222,4989,4221,4986xm4184,4986l4178,4988,4145,5008,4147,5014,4153,5020,4186,5001,4189,4996,4188,4990,4184,4986xm4176,4954l4162,4960,4150,4971,4144,4984,4142,5000,4145,5008,4178,4988,4184,4986,4221,4986,4217,4973,4206,4961,4192,4955,4176,4954xe" filled="true" fillcolor="#ffffff" stroked="false">
              <v:path arrowok="t"/>
              <v:fill type="solid"/>
            </v:shape>
            <v:shape style="position:absolute;left:1514;top:3852;width:3977;height:2849" type="#_x0000_t202" filled="false" stroked="true" strokeweight=".75pt" strokecolor="#000000">
              <v:textbox inset="0,0,0,0">
                <w:txbxContent>
                  <w:p>
                    <w:pPr>
                      <w:spacing w:before="69"/>
                      <w:ind w:left="25" w:right="3184" w:firstLine="0"/>
                      <w:jc w:val="center"/>
                      <w:rPr>
                        <w:sz w:val="20"/>
                      </w:rPr>
                    </w:pPr>
                    <w:r>
                      <w:rPr>
                        <w:color w:val="FFFFFF"/>
                        <w:sz w:val="20"/>
                      </w:rPr>
                      <w:t>Рис.9</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5"/>
                      <w:rPr>
                        <w:sz w:val="20"/>
                      </w:rPr>
                    </w:pPr>
                  </w:p>
                  <w:p>
                    <w:pPr>
                      <w:spacing w:before="0"/>
                      <w:ind w:left="95" w:right="3184" w:firstLine="0"/>
                      <w:jc w:val="center"/>
                      <w:rPr>
                        <w:sz w:val="20"/>
                      </w:rPr>
                    </w:pPr>
                    <w:r>
                      <w:rPr>
                        <w:color w:val="FFFFFF"/>
                        <w:sz w:val="20"/>
                      </w:rPr>
                      <w:t>10</w:t>
                    </w:r>
                  </w:p>
                </w:txbxContent>
              </v:textbox>
              <v:stroke dashstyle="solid"/>
              <w10:wrap type="none"/>
            </v:shape>
            <w10:wrap type="topAndBottom"/>
          </v:group>
        </w:pict>
      </w:r>
      <w:r>
        <w:rPr/>
        <w:pict>
          <v:group style="position:absolute;margin-left:327.345001pt;margin-top:192.245453pt;width:199.6pt;height:143.2pt;mso-position-horizontal-relative:page;mso-position-vertical-relative:paragraph;z-index:-160;mso-wrap-distance-left:0;mso-wrap-distance-right:0" coordorigin="6547,3845" coordsize="3992,2864">
            <v:shape style="position:absolute;left:6561;top:3859;width:3963;height:2835" type="#_x0000_t75" stroked="false">
              <v:imagedata r:id="rId20" o:title=""/>
            </v:shape>
            <v:shape style="position:absolute;left:6855;top:5387;width:2465;height:821" coordorigin="6856,5387" coordsize="2465,821" path="m9242,5433l7208,6194,6863,6194,6858,6196,6856,6201,6858,6207,6863,6208,7213,6208,9248,5447,9244,5441,9242,5433xm9319,5420l9284,5420,9288,5424,9288,5430,9283,5434,9248,5447,9252,5454,9264,5464,9280,5466,9295,5464,9308,5456,9318,5444,9320,5428,9319,5420xm9284,5420l9278,5420,9242,5433,9244,5441,9248,5447,9283,5434,9288,5430,9288,5424,9284,5420xm9282,5387l9266,5390,9253,5398,9245,5410,9241,5426,9242,5433,9278,5420,9319,5420,9318,5412,9310,5399,9298,5391,9282,5387xe" filled="true" fillcolor="#ffffff" stroked="false">
              <v:path arrowok="t"/>
              <v:fill type="solid"/>
            </v:shape>
            <v:shape style="position:absolute;left:6554;top:3852;width:3977;height:2849" type="#_x0000_t202" filled="false" stroked="true" strokeweight=".75pt" strokecolor="#000000">
              <v:textbox inset="0,0,0,0">
                <w:txbxContent>
                  <w:p>
                    <w:pPr>
                      <w:spacing w:before="65"/>
                      <w:ind w:left="129" w:right="3184" w:firstLine="0"/>
                      <w:jc w:val="center"/>
                      <w:rPr>
                        <w:sz w:val="20"/>
                      </w:rPr>
                    </w:pPr>
                    <w:r>
                      <w:rPr>
                        <w:color w:val="FFFFFF"/>
                        <w:sz w:val="20"/>
                      </w:rPr>
                      <w:t>Рис.10</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20"/>
                      </w:rPr>
                    </w:pPr>
                  </w:p>
                  <w:p>
                    <w:pPr>
                      <w:spacing w:before="0"/>
                      <w:ind w:left="88" w:right="3184" w:firstLine="0"/>
                      <w:jc w:val="center"/>
                      <w:rPr>
                        <w:sz w:val="20"/>
                      </w:rPr>
                    </w:pPr>
                    <w:r>
                      <w:rPr>
                        <w:color w:val="FFFFFF"/>
                        <w:sz w:val="20"/>
                      </w:rPr>
                      <w:t>11</w:t>
                    </w:r>
                  </w:p>
                </w:txbxContent>
              </v:textbox>
              <v:stroke dashstyle="solid"/>
              <w10:wrap type="none"/>
            </v:shape>
            <w10:wrap type="topAndBottom"/>
          </v:group>
        </w:pict>
      </w:r>
      <w:r>
        <w:rPr>
          <w:sz w:val="20"/>
        </w:rPr>
        <w:t>Перед началом резки дайте мотору поработать на холостых оборотах в течение одной минуты. Убедитесь, что двигатель развивает полные обороты, режущий диск надёжно закреплён и не задевает за защитный</w:t>
      </w:r>
      <w:r>
        <w:rPr>
          <w:spacing w:val="-5"/>
          <w:sz w:val="20"/>
        </w:rPr>
        <w:t> </w:t>
      </w:r>
      <w:r>
        <w:rPr>
          <w:sz w:val="20"/>
        </w:rPr>
        <w:t>кожух.</w:t>
      </w:r>
    </w:p>
    <w:p>
      <w:pPr>
        <w:pStyle w:val="BodyText"/>
        <w:spacing w:before="6"/>
        <w:ind w:left="0" w:firstLine="0"/>
        <w:rPr>
          <w:sz w:val="10"/>
        </w:rPr>
      </w:pPr>
    </w:p>
    <w:p>
      <w:pPr>
        <w:pStyle w:val="Heading1"/>
        <w:spacing w:before="161"/>
        <w:ind w:left="114"/>
      </w:pPr>
      <w:r>
        <w:rPr/>
        <w:t>Блокировка выключателя в положении</w:t>
      </w:r>
      <w:r>
        <w:rPr>
          <w:spacing w:val="-21"/>
        </w:rPr>
        <w:t> </w:t>
      </w:r>
      <w:r>
        <w:rPr/>
        <w:t>«OFF»</w:t>
      </w:r>
    </w:p>
    <w:p>
      <w:pPr>
        <w:spacing w:after="0"/>
        <w:sectPr>
          <w:pgSz w:w="11900" w:h="16840"/>
          <w:pgMar w:header="0" w:footer="746" w:top="500" w:bottom="940" w:left="1020" w:right="1020"/>
        </w:sectPr>
      </w:pPr>
    </w:p>
    <w:p>
      <w:pPr>
        <w:pStyle w:val="BodyText"/>
        <w:spacing w:before="64"/>
        <w:ind w:left="114" w:right="105" w:hanging="1"/>
        <w:jc w:val="both"/>
      </w:pPr>
      <w:r>
        <w:rPr/>
        <w:t>В случае если инструмент не используется, рекомендуем блокировать выключатель станка. Для блокировки необходимо вынуть из выключателя специальный фиксатор (поз.11, рис.10). При вынутом фиксаторе Вы не сможете включить станок.</w:t>
      </w:r>
    </w:p>
    <w:p>
      <w:pPr>
        <w:pStyle w:val="BodyText"/>
        <w:spacing w:before="1"/>
        <w:ind w:left="0" w:firstLine="0"/>
      </w:pPr>
    </w:p>
    <w:p>
      <w:pPr>
        <w:pStyle w:val="Heading1"/>
        <w:spacing w:line="230" w:lineRule="exact"/>
      </w:pPr>
      <w:r>
        <w:rPr/>
        <w:t>Резка заготовок</w:t>
      </w:r>
    </w:p>
    <w:p>
      <w:pPr>
        <w:pStyle w:val="ListParagraph"/>
        <w:numPr>
          <w:ilvl w:val="0"/>
          <w:numId w:val="7"/>
        </w:numPr>
        <w:tabs>
          <w:tab w:pos="489" w:val="left" w:leader="none"/>
          <w:tab w:pos="490" w:val="left" w:leader="none"/>
          <w:tab w:pos="1598" w:val="left" w:leader="none"/>
          <w:tab w:pos="2414" w:val="left" w:leader="none"/>
          <w:tab w:pos="2728" w:val="left" w:leader="none"/>
          <w:tab w:pos="3985" w:val="left" w:leader="none"/>
          <w:tab w:pos="4687" w:val="left" w:leader="none"/>
          <w:tab w:pos="5733" w:val="left" w:leader="none"/>
          <w:tab w:pos="6352" w:val="left" w:leader="none"/>
          <w:tab w:pos="7317" w:val="left" w:leader="none"/>
          <w:tab w:pos="8902" w:val="left" w:leader="none"/>
        </w:tabs>
        <w:spacing w:line="240" w:lineRule="auto" w:before="0" w:after="0"/>
        <w:ind w:left="489" w:right="103" w:hanging="376"/>
        <w:jc w:val="left"/>
        <w:rPr>
          <w:sz w:val="20"/>
        </w:rPr>
      </w:pPr>
      <w:r>
        <w:rPr>
          <w:sz w:val="20"/>
        </w:rPr>
        <w:t>Включите</w:t>
        <w:tab/>
        <w:t>станок</w:t>
        <w:tab/>
        <w:t>и</w:t>
        <w:tab/>
        <w:t>дождитесь,</w:t>
        <w:tab/>
        <w:t>когда</w:t>
        <w:tab/>
        <w:t>режущий</w:t>
        <w:tab/>
        <w:t>диск</w:t>
        <w:tab/>
        <w:t>наберёт</w:t>
        <w:tab/>
        <w:t>максимальные</w:t>
        <w:tab/>
        <w:t>обороты. Удостоверьтесь, что насос непрерывно подаёт воду к режущему</w:t>
      </w:r>
      <w:r>
        <w:rPr>
          <w:spacing w:val="-11"/>
          <w:sz w:val="20"/>
        </w:rPr>
        <w:t> </w:t>
      </w:r>
      <w:r>
        <w:rPr>
          <w:sz w:val="20"/>
        </w:rPr>
        <w:t>диску.</w:t>
      </w:r>
    </w:p>
    <w:p>
      <w:pPr>
        <w:pStyle w:val="ListParagraph"/>
        <w:numPr>
          <w:ilvl w:val="0"/>
          <w:numId w:val="7"/>
        </w:numPr>
        <w:tabs>
          <w:tab w:pos="489" w:val="left" w:leader="none"/>
          <w:tab w:pos="490" w:val="left" w:leader="none"/>
        </w:tabs>
        <w:spacing w:line="240" w:lineRule="auto" w:before="0" w:after="0"/>
        <w:ind w:left="489" w:right="104" w:hanging="375"/>
        <w:jc w:val="left"/>
        <w:rPr>
          <w:sz w:val="20"/>
        </w:rPr>
      </w:pPr>
      <w:r>
        <w:rPr>
          <w:b/>
          <w:sz w:val="20"/>
        </w:rPr>
        <w:t>Держите Ваши руки подальше от вращающегося диска. </w:t>
      </w:r>
      <w:r>
        <w:rPr>
          <w:sz w:val="20"/>
        </w:rPr>
        <w:t>Передвигайте режущую головку в направлении обрабатываемого</w:t>
      </w:r>
      <w:r>
        <w:rPr>
          <w:spacing w:val="-2"/>
          <w:sz w:val="20"/>
        </w:rPr>
        <w:t> </w:t>
      </w:r>
      <w:r>
        <w:rPr>
          <w:sz w:val="20"/>
        </w:rPr>
        <w:t>материала.</w:t>
      </w:r>
    </w:p>
    <w:p>
      <w:pPr>
        <w:pStyle w:val="ListParagraph"/>
        <w:numPr>
          <w:ilvl w:val="0"/>
          <w:numId w:val="7"/>
        </w:numPr>
        <w:tabs>
          <w:tab w:pos="489" w:val="left" w:leader="none"/>
          <w:tab w:pos="490" w:val="left" w:leader="none"/>
        </w:tabs>
        <w:spacing w:line="230" w:lineRule="exact" w:before="0" w:after="0"/>
        <w:ind w:left="489" w:right="0" w:hanging="376"/>
        <w:jc w:val="left"/>
        <w:rPr>
          <w:sz w:val="20"/>
        </w:rPr>
      </w:pPr>
      <w:r>
        <w:rPr>
          <w:sz w:val="20"/>
        </w:rPr>
        <w:t>Подача режущей головки должна быть медленной, чтобы не перегрузить</w:t>
      </w:r>
      <w:r>
        <w:rPr>
          <w:spacing w:val="-18"/>
          <w:sz w:val="20"/>
        </w:rPr>
        <w:t> </w:t>
      </w:r>
      <w:r>
        <w:rPr>
          <w:sz w:val="20"/>
        </w:rPr>
        <w:t>инструмент.</w:t>
      </w:r>
    </w:p>
    <w:p>
      <w:pPr>
        <w:pStyle w:val="ListParagraph"/>
        <w:numPr>
          <w:ilvl w:val="0"/>
          <w:numId w:val="7"/>
        </w:numPr>
        <w:tabs>
          <w:tab w:pos="489" w:val="left" w:leader="none"/>
          <w:tab w:pos="490" w:val="left" w:leader="none"/>
        </w:tabs>
        <w:spacing w:line="240" w:lineRule="auto" w:before="0" w:after="0"/>
        <w:ind w:left="489" w:right="104" w:hanging="376"/>
        <w:jc w:val="left"/>
        <w:rPr>
          <w:sz w:val="20"/>
        </w:rPr>
      </w:pPr>
      <w:r>
        <w:rPr>
          <w:sz w:val="20"/>
        </w:rPr>
        <w:t>В процессе резки следите, чтобы режущий диск оставался мокрым. Если подача воды не осуществляется, то необходимо проверить насос и уровень воды в</w:t>
      </w:r>
      <w:r>
        <w:rPr>
          <w:spacing w:val="-14"/>
          <w:sz w:val="20"/>
        </w:rPr>
        <w:t> </w:t>
      </w:r>
      <w:r>
        <w:rPr>
          <w:sz w:val="20"/>
        </w:rPr>
        <w:t>ёмкости.</w:t>
      </w:r>
    </w:p>
    <w:p>
      <w:pPr>
        <w:pStyle w:val="Heading1"/>
        <w:numPr>
          <w:ilvl w:val="0"/>
          <w:numId w:val="7"/>
        </w:numPr>
        <w:tabs>
          <w:tab w:pos="489" w:val="left" w:leader="none"/>
          <w:tab w:pos="490" w:val="left" w:leader="none"/>
        </w:tabs>
        <w:spacing w:line="240" w:lineRule="auto" w:before="0" w:after="0"/>
        <w:ind w:left="489" w:right="104" w:hanging="376"/>
        <w:jc w:val="left"/>
      </w:pPr>
      <w:r>
        <w:rPr/>
        <w:t>Внимание: в конце резки (когда режущий диск выходит из обрабатываемого материала) необходимо уменьшить подачу чтобы не сломать край</w:t>
      </w:r>
      <w:r>
        <w:rPr>
          <w:spacing w:val="-7"/>
        </w:rPr>
        <w:t> </w:t>
      </w:r>
      <w:r>
        <w:rPr/>
        <w:t>заготовки.</w:t>
      </w:r>
    </w:p>
    <w:p>
      <w:pPr>
        <w:pStyle w:val="BodyText"/>
        <w:ind w:left="0" w:firstLine="0"/>
        <w:rPr>
          <w:b/>
        </w:rPr>
      </w:pPr>
    </w:p>
    <w:p>
      <w:pPr>
        <w:spacing w:before="1"/>
        <w:ind w:left="113" w:right="0" w:firstLine="0"/>
        <w:jc w:val="left"/>
        <w:rPr>
          <w:b/>
          <w:sz w:val="20"/>
        </w:rPr>
      </w:pPr>
      <w:r>
        <w:rPr/>
        <w:pict>
          <v:group style="position:absolute;margin-left:75.345001pt;margin-top:14.515315pt;width:200.2pt;height:143.25pt;mso-position-horizontal-relative:page;mso-position-vertical-relative:paragraph;z-index:-64;mso-wrap-distance-left:0;mso-wrap-distance-right:0" coordorigin="1507,290" coordsize="4004,2865">
            <v:shape style="position:absolute;left:1521;top:305;width:3975;height:2836" type="#_x0000_t75" stroked="false">
              <v:imagedata r:id="rId21" o:title=""/>
            </v:shape>
            <v:shape style="position:absolute;left:3518;top:1623;width:952;height:1191" coordorigin="3518,1624" coordsize="952,1191" path="m3582,1694l3576,1699,3568,1702,4130,2811,4133,2813,4136,2814,4462,2814,4468,2813,4470,2807,4468,2803,4144,2803,4136,2800,4142,2800,3582,1694xm4142,2800l4136,2800,4144,2803,4142,2800xm4462,2800l4142,2800,4144,2803,4468,2803,4468,2802,4462,2800xm3556,1624l3540,1629,3528,1638,3520,1651,3518,1667,3522,1683,3533,1695,3546,1702,3560,1704,3568,1702,3551,1667,3551,1662,3554,1657,3597,1657,3594,1647,3583,1633,3570,1626,3556,1624xm3560,1657l3554,1657,3551,1662,3551,1667,3568,1702,3576,1699,3582,1694,3565,1661,3560,1657xm3597,1657l3560,1657,3565,1661,3582,1694,3588,1690,3596,1677,3598,1661,3597,1657xe" filled="true" fillcolor="#000000" stroked="false">
              <v:path arrowok="t"/>
              <v:fill type="solid"/>
            </v:shape>
            <v:shape style="position:absolute;left:1514;top:297;width:3989;height:2850" type="#_x0000_t202" filled="false" stroked="true" strokeweight=".75pt" strokecolor="#000000">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21" w:lineRule="exact" w:before="154"/>
                      <w:ind w:left="0" w:right="1085" w:firstLine="0"/>
                      <w:jc w:val="right"/>
                      <w:rPr>
                        <w:sz w:val="20"/>
                      </w:rPr>
                    </w:pPr>
                    <w:r>
                      <w:rPr>
                        <w:sz w:val="20"/>
                      </w:rPr>
                      <w:t>12</w:t>
                    </w:r>
                  </w:p>
                  <w:p>
                    <w:pPr>
                      <w:spacing w:line="221" w:lineRule="exact" w:before="0"/>
                      <w:ind w:left="0" w:right="144" w:firstLine="0"/>
                      <w:jc w:val="right"/>
                      <w:rPr>
                        <w:sz w:val="20"/>
                      </w:rPr>
                    </w:pPr>
                    <w:r>
                      <w:rPr>
                        <w:sz w:val="20"/>
                      </w:rPr>
                      <w:t>Рис.11</w:t>
                    </w:r>
                  </w:p>
                </w:txbxContent>
              </v:textbox>
              <v:stroke dashstyle="solid"/>
              <w10:wrap type="none"/>
            </v:shape>
            <w10:wrap type="topAndBottom"/>
          </v:group>
        </w:pict>
      </w:r>
      <w:r>
        <w:rPr/>
        <w:pict>
          <v:group style="position:absolute;margin-left:327.165009pt;margin-top:14.575315pt;width:199.65pt;height:143.2pt;mso-position-horizontal-relative:page;mso-position-vertical-relative:paragraph;z-index:-16;mso-wrap-distance-left:0;mso-wrap-distance-right:0" coordorigin="6543,292" coordsize="3993,2864">
            <v:shape style="position:absolute;left:6984;top:306;width:3408;height:2835" type="#_x0000_t75" stroked="false">
              <v:imagedata r:id="rId22" o:title=""/>
            </v:shape>
            <v:shape style="position:absolute;left:6678;top:1601;width:1602;height:803" coordorigin="6678,1601" coordsize="1602,803" path="m7020,2388l6685,2388,6679,2391,6678,2397,6679,2401,6685,2404,7021,2404,7025,2403,7046,2389,7018,2389,7020,2388xm8203,1654l7018,2389,7021,2388,7048,2388,8211,1667,8206,1661,8203,1654xm7048,2388l7021,2388,7018,2389,7046,2389,7048,2388xm8280,1633l8242,1633,8246,1636,8248,1642,8244,1647,8211,1667,8216,1673,8231,1679,8246,1680,8261,1674,8273,1663,8279,1649,8280,1633xm8242,1633l8236,1633,8203,1654,8206,1661,8211,1667,8244,1647,8248,1642,8246,1636,8242,1633xm8249,1601l8233,1601,8219,1606,8207,1617,8201,1631,8201,1647,8203,1654,8236,1633,8280,1633,8274,1619,8263,1607,8249,1601xe" filled="true" fillcolor="#000000" stroked="false">
              <v:path arrowok="t"/>
              <v:fill type="solid"/>
            </v:shape>
            <v:shape style="position:absolute;left:6550;top:299;width:3978;height:2849" type="#_x0000_t202" filled="false" stroked="true" strokeweight=".75pt" strokecolor="#000000">
              <v:textbox inset="0,0,0,0">
                <w:txbxContent>
                  <w:p>
                    <w:pPr>
                      <w:spacing w:before="23"/>
                      <w:ind w:left="0" w:right="309" w:firstLine="0"/>
                      <w:jc w:val="right"/>
                      <w:rPr>
                        <w:sz w:val="20"/>
                      </w:rPr>
                    </w:pPr>
                    <w:r>
                      <w:rPr>
                        <w:sz w:val="20"/>
                      </w:rPr>
                      <w:t>Рис.12</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6"/>
                      <w:rPr>
                        <w:b/>
                        <w:sz w:val="26"/>
                      </w:rPr>
                    </w:pPr>
                  </w:p>
                  <w:p>
                    <w:pPr>
                      <w:spacing w:before="0"/>
                      <w:ind w:left="147" w:right="0" w:firstLine="0"/>
                      <w:jc w:val="left"/>
                      <w:rPr>
                        <w:sz w:val="20"/>
                      </w:rPr>
                    </w:pPr>
                    <w:r>
                      <w:rPr>
                        <w:sz w:val="20"/>
                      </w:rPr>
                      <w:t>13</w:t>
                    </w:r>
                  </w:p>
                </w:txbxContent>
              </v:textbox>
              <v:stroke dashstyle="solid"/>
              <w10:wrap type="none"/>
            </v:shape>
            <w10:wrap type="topAndBottom"/>
          </v:group>
        </w:pict>
      </w:r>
      <w:r>
        <w:rPr>
          <w:b/>
          <w:sz w:val="20"/>
        </w:rPr>
        <w:t>Прямолинейная резка</w:t>
      </w:r>
    </w:p>
    <w:p>
      <w:pPr>
        <w:pStyle w:val="ListParagraph"/>
        <w:numPr>
          <w:ilvl w:val="0"/>
          <w:numId w:val="8"/>
        </w:numPr>
        <w:tabs>
          <w:tab w:pos="489" w:val="left" w:leader="none"/>
          <w:tab w:pos="490" w:val="left" w:leader="none"/>
        </w:tabs>
        <w:spacing w:line="240" w:lineRule="auto" w:before="34" w:after="0"/>
        <w:ind w:left="489" w:right="105" w:hanging="376"/>
        <w:jc w:val="left"/>
        <w:rPr>
          <w:sz w:val="20"/>
        </w:rPr>
      </w:pPr>
      <w:r>
        <w:rPr>
          <w:sz w:val="20"/>
        </w:rPr>
        <w:t>Установите угловую направляющую (поз. 12, рис.11) в положение 0градусов. Переместите режущую головку в крайнее левое</w:t>
      </w:r>
      <w:r>
        <w:rPr>
          <w:spacing w:val="-5"/>
          <w:sz w:val="20"/>
        </w:rPr>
        <w:t> </w:t>
      </w:r>
      <w:r>
        <w:rPr>
          <w:sz w:val="20"/>
        </w:rPr>
        <w:t>положение.</w:t>
      </w:r>
    </w:p>
    <w:p>
      <w:pPr>
        <w:pStyle w:val="ListParagraph"/>
        <w:numPr>
          <w:ilvl w:val="0"/>
          <w:numId w:val="8"/>
        </w:numPr>
        <w:tabs>
          <w:tab w:pos="489" w:val="left" w:leader="none"/>
          <w:tab w:pos="490" w:val="left" w:leader="none"/>
        </w:tabs>
        <w:spacing w:line="240" w:lineRule="auto" w:before="1" w:after="0"/>
        <w:ind w:left="489" w:right="104" w:hanging="376"/>
        <w:jc w:val="left"/>
        <w:rPr>
          <w:sz w:val="20"/>
        </w:rPr>
      </w:pPr>
      <w:r>
        <w:rPr>
          <w:sz w:val="20"/>
        </w:rPr>
        <w:t>Установите плитку (поз.13, рис.12) на рабочем столе, прижав её к ограничителю. На угловой направляющей имеется шкала для точной</w:t>
      </w:r>
      <w:r>
        <w:rPr>
          <w:spacing w:val="-6"/>
          <w:sz w:val="20"/>
        </w:rPr>
        <w:t> </w:t>
      </w:r>
      <w:r>
        <w:rPr>
          <w:sz w:val="20"/>
        </w:rPr>
        <w:t>резки.</w:t>
      </w:r>
    </w:p>
    <w:p>
      <w:pPr>
        <w:pStyle w:val="ListParagraph"/>
        <w:numPr>
          <w:ilvl w:val="0"/>
          <w:numId w:val="8"/>
        </w:numPr>
        <w:tabs>
          <w:tab w:pos="489" w:val="left" w:leader="none"/>
          <w:tab w:pos="490" w:val="left" w:leader="none"/>
        </w:tabs>
        <w:spacing w:line="230" w:lineRule="exact" w:before="0" w:after="0"/>
        <w:ind w:left="489" w:right="0" w:hanging="376"/>
        <w:jc w:val="left"/>
        <w:rPr>
          <w:sz w:val="20"/>
        </w:rPr>
      </w:pPr>
      <w:r>
        <w:rPr>
          <w:sz w:val="20"/>
        </w:rPr>
        <w:t>Включите станок и производите резку, как описано в разделе «Резка</w:t>
      </w:r>
      <w:r>
        <w:rPr>
          <w:spacing w:val="-14"/>
          <w:sz w:val="20"/>
        </w:rPr>
        <w:t> </w:t>
      </w:r>
      <w:r>
        <w:rPr>
          <w:sz w:val="20"/>
        </w:rPr>
        <w:t>заготовок».</w:t>
      </w:r>
    </w:p>
    <w:p>
      <w:pPr>
        <w:pStyle w:val="Heading1"/>
        <w:spacing w:line="229" w:lineRule="exact" w:before="2"/>
      </w:pPr>
      <w:r>
        <w:rPr/>
        <w:t>Использование угловой направляющей</w:t>
      </w:r>
    </w:p>
    <w:p>
      <w:pPr>
        <w:pStyle w:val="ListParagraph"/>
        <w:numPr>
          <w:ilvl w:val="0"/>
          <w:numId w:val="9"/>
        </w:numPr>
        <w:tabs>
          <w:tab w:pos="489" w:val="left" w:leader="none"/>
          <w:tab w:pos="490" w:val="left" w:leader="none"/>
        </w:tabs>
        <w:spacing w:line="229" w:lineRule="exact" w:before="0" w:after="0"/>
        <w:ind w:left="489" w:right="0" w:hanging="376"/>
        <w:jc w:val="left"/>
        <w:rPr>
          <w:sz w:val="20"/>
        </w:rPr>
      </w:pPr>
      <w:r>
        <w:rPr>
          <w:sz w:val="20"/>
        </w:rPr>
        <w:t>Установите угловую направляющую на требуемый</w:t>
      </w:r>
      <w:r>
        <w:rPr>
          <w:spacing w:val="-6"/>
          <w:sz w:val="20"/>
        </w:rPr>
        <w:t> </w:t>
      </w:r>
      <w:r>
        <w:rPr>
          <w:sz w:val="20"/>
        </w:rPr>
        <w:t>угол.</w:t>
      </w:r>
    </w:p>
    <w:p>
      <w:pPr>
        <w:pStyle w:val="ListParagraph"/>
        <w:numPr>
          <w:ilvl w:val="0"/>
          <w:numId w:val="9"/>
        </w:numPr>
        <w:tabs>
          <w:tab w:pos="489" w:val="left" w:leader="none"/>
          <w:tab w:pos="490" w:val="left" w:leader="none"/>
        </w:tabs>
        <w:spacing w:line="240" w:lineRule="auto" w:before="0" w:after="0"/>
        <w:ind w:left="489" w:right="105" w:hanging="376"/>
        <w:jc w:val="left"/>
        <w:rPr>
          <w:sz w:val="20"/>
        </w:rPr>
      </w:pPr>
      <w:r>
        <w:rPr>
          <w:sz w:val="20"/>
        </w:rPr>
        <w:t>Угол резки будет образован между угловой направляющей и желобом, расположенным посередине рабочего</w:t>
      </w:r>
      <w:r>
        <w:rPr>
          <w:spacing w:val="-2"/>
          <w:sz w:val="20"/>
        </w:rPr>
        <w:t> </w:t>
      </w:r>
      <w:r>
        <w:rPr>
          <w:sz w:val="20"/>
        </w:rPr>
        <w:t>стола.</w:t>
      </w:r>
    </w:p>
    <w:p>
      <w:pPr>
        <w:pStyle w:val="ListParagraph"/>
        <w:numPr>
          <w:ilvl w:val="0"/>
          <w:numId w:val="9"/>
        </w:numPr>
        <w:tabs>
          <w:tab w:pos="489" w:val="left" w:leader="none"/>
          <w:tab w:pos="490" w:val="left" w:leader="none"/>
        </w:tabs>
        <w:spacing w:line="240" w:lineRule="auto" w:before="0" w:after="0"/>
        <w:ind w:left="489" w:right="106" w:hanging="376"/>
        <w:jc w:val="left"/>
        <w:rPr>
          <w:sz w:val="20"/>
        </w:rPr>
      </w:pPr>
      <w:r>
        <w:rPr>
          <w:sz w:val="20"/>
        </w:rPr>
        <w:t>Переместите режущую головку в крайнее левое положение. Установите плитку (поз.14, рис.13) на рабочем столе, прижав её к угловой</w:t>
      </w:r>
      <w:r>
        <w:rPr>
          <w:spacing w:val="-7"/>
          <w:sz w:val="20"/>
        </w:rPr>
        <w:t> </w:t>
      </w:r>
      <w:r>
        <w:rPr>
          <w:sz w:val="20"/>
        </w:rPr>
        <w:t>направляющей.</w:t>
      </w:r>
    </w:p>
    <w:p>
      <w:pPr>
        <w:pStyle w:val="ListParagraph"/>
        <w:numPr>
          <w:ilvl w:val="0"/>
          <w:numId w:val="9"/>
        </w:numPr>
        <w:tabs>
          <w:tab w:pos="489" w:val="left" w:leader="none"/>
          <w:tab w:pos="490" w:val="left" w:leader="none"/>
        </w:tabs>
        <w:spacing w:line="240" w:lineRule="auto" w:before="1" w:after="0"/>
        <w:ind w:left="489" w:right="0" w:hanging="376"/>
        <w:jc w:val="left"/>
        <w:rPr>
          <w:sz w:val="20"/>
        </w:rPr>
      </w:pPr>
      <w:r>
        <w:rPr>
          <w:sz w:val="20"/>
        </w:rPr>
        <w:t>Включите станок и производите резку, как описано</w:t>
      </w:r>
      <w:r>
        <w:rPr>
          <w:spacing w:val="-22"/>
          <w:sz w:val="20"/>
        </w:rPr>
        <w:t> </w:t>
      </w:r>
      <w:r>
        <w:rPr>
          <w:sz w:val="20"/>
        </w:rPr>
        <w:t>выше.</w:t>
      </w:r>
    </w:p>
    <w:p>
      <w:pPr>
        <w:pStyle w:val="BodyText"/>
        <w:ind w:left="0" w:firstLine="0"/>
        <w:rPr>
          <w:sz w:val="10"/>
        </w:rPr>
      </w:pPr>
      <w:r>
        <w:rPr/>
        <w:pict>
          <v:group style="position:absolute;margin-left:75.345001pt;margin-top:7.763205pt;width:199.6pt;height:143.2pt;mso-position-horizontal-relative:page;mso-position-vertical-relative:paragraph;z-index:32;mso-wrap-distance-left:0;mso-wrap-distance-right:0" coordorigin="1507,155" coordsize="3992,2864">
            <v:shape style="position:absolute;left:2096;top:169;width:3105;height:2835" type="#_x0000_t75" stroked="false">
              <v:imagedata r:id="rId23" o:title=""/>
            </v:shape>
            <v:shape style="position:absolute;left:1635;top:1655;width:1664;height:683" coordorigin="1636,1656" coordsize="1664,683" path="m3221,1706l1988,2324,1643,2324,1638,2325,1636,2331,1638,2336,1643,2338,1992,2338,1996,2337,3228,1720,3223,1714,3221,1706xm3298,1689l3262,1689,3265,1693,3266,1699,3263,1702,3228,1720,3233,1726,3246,1734,3262,1736,3277,1731,3289,1722,3296,1708,3299,1693,3298,1689xm3262,1689l3256,1689,3221,1706,3223,1714,3228,1720,3263,1702,3266,1699,3265,1693,3262,1689xm3257,1656l3241,1660,3228,1670,3221,1683,3220,1699,3221,1706,3256,1689,3298,1689,3295,1678,3284,1665,3271,1658,3257,1656xe" filled="true" fillcolor="#000000" stroked="false">
              <v:path arrowok="t"/>
              <v:fill type="solid"/>
            </v:shape>
            <v:shape style="position:absolute;left:1514;top:162;width:3977;height:2849" type="#_x0000_t202" filled="false" stroked="true" strokeweight=".75pt" strokecolor="#000000">
              <v:textbox inset="0,0,0,0">
                <w:txbxContent>
                  <w:p>
                    <w:pPr>
                      <w:spacing w:before="93"/>
                      <w:ind w:left="0" w:right="315" w:firstLine="0"/>
                      <w:jc w:val="right"/>
                      <w:rPr>
                        <w:sz w:val="20"/>
                      </w:rPr>
                    </w:pPr>
                    <w:r>
                      <w:rPr>
                        <w:sz w:val="20"/>
                      </w:rPr>
                      <w:t>Рис.13</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26"/>
                      </w:rPr>
                    </w:pPr>
                  </w:p>
                  <w:p>
                    <w:pPr>
                      <w:spacing w:before="0"/>
                      <w:ind w:left="140" w:right="0" w:firstLine="0"/>
                      <w:jc w:val="left"/>
                      <w:rPr>
                        <w:sz w:val="20"/>
                      </w:rPr>
                    </w:pPr>
                    <w:r>
                      <w:rPr>
                        <w:sz w:val="20"/>
                      </w:rPr>
                      <w:t>14</w:t>
                    </w:r>
                  </w:p>
                </w:txbxContent>
              </v:textbox>
              <v:stroke dashstyle="solid"/>
              <w10:wrap type="none"/>
            </v:shape>
            <w10:wrap type="topAndBottom"/>
          </v:group>
        </w:pict>
      </w:r>
      <w:r>
        <w:rPr/>
        <w:pict>
          <v:group style="position:absolute;margin-left:327.345001pt;margin-top:7.763205pt;width:199.6pt;height:143.2pt;mso-position-horizontal-relative:page;mso-position-vertical-relative:paragraph;z-index:80;mso-wrap-distance-left:0;mso-wrap-distance-right:0" coordorigin="6547,155" coordsize="3992,2864">
            <v:shape style="position:absolute;left:6753;top:169;width:3757;height:2835" type="#_x0000_t75" stroked="false">
              <v:imagedata r:id="rId24" o:title=""/>
            </v:shape>
            <v:shape style="position:absolute;left:6674;top:1755;width:1664;height:683" coordorigin="6674,1755" coordsize="1664,683" path="m7030,2422l6682,2422,6677,2425,6674,2430,6677,2436,6682,2438,7031,2438,7034,2437,7061,2424,7027,2424,7030,2422xm8260,1806l7027,2424,7031,2422,7063,2422,8267,1819,8262,1813,8260,1806xm7063,2422l7031,2422,7027,2424,7061,2424,7063,2422xm8336,1788l8300,1788,8305,1791,8305,1797,8302,1802,8267,1819,8272,1826,8285,1833,8300,1834,8316,1831,8328,1821,8336,1808,8338,1792,8336,1788xm8300,1788l8294,1789,8260,1806,8262,1813,8267,1819,8302,1802,8305,1797,8305,1791,8300,1788xm8296,1755l8280,1759,8268,1770,8260,1783,8258,1797,8260,1806,8294,1789,8300,1788,8336,1788,8334,1777,8324,1765,8311,1758,8296,1755xe" filled="true" fillcolor="#000000" stroked="false">
              <v:path arrowok="t"/>
              <v:fill type="solid"/>
            </v:shape>
            <v:shape style="position:absolute;left:6554;top:162;width:3977;height:2849" type="#_x0000_t202" filled="false" stroked="true" strokeweight=".75pt" strokecolor="#000000">
              <v:textbox inset="0,0,0,0">
                <w:txbxContent>
                  <w:p>
                    <w:pPr>
                      <w:spacing w:before="191"/>
                      <w:ind w:left="0" w:right="317" w:firstLine="0"/>
                      <w:jc w:val="right"/>
                      <w:rPr>
                        <w:sz w:val="20"/>
                      </w:rPr>
                    </w:pPr>
                    <w:r>
                      <w:rPr>
                        <w:sz w:val="20"/>
                      </w:rPr>
                      <w:t>Рис.14</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26"/>
                      </w:rPr>
                    </w:pPr>
                  </w:p>
                  <w:p>
                    <w:pPr>
                      <w:spacing w:before="0"/>
                      <w:ind w:left="138" w:right="0" w:firstLine="0"/>
                      <w:jc w:val="left"/>
                      <w:rPr>
                        <w:sz w:val="20"/>
                      </w:rPr>
                    </w:pPr>
                    <w:r>
                      <w:rPr>
                        <w:sz w:val="20"/>
                      </w:rPr>
                      <w:t>15</w:t>
                    </w:r>
                  </w:p>
                </w:txbxContent>
              </v:textbox>
              <v:stroke dashstyle="solid"/>
              <w10:wrap type="none"/>
            </v:shape>
            <w10:wrap type="topAndBottom"/>
          </v:group>
        </w:pict>
      </w:r>
    </w:p>
    <w:p>
      <w:pPr>
        <w:pStyle w:val="Heading1"/>
        <w:spacing w:before="171"/>
        <w:ind w:right="4183"/>
      </w:pPr>
      <w:r>
        <w:rPr/>
        <w:t>Использование удлинителя стола для разреза длинных заготовок</w:t>
      </w:r>
    </w:p>
    <w:p>
      <w:pPr>
        <w:pStyle w:val="ListParagraph"/>
        <w:numPr>
          <w:ilvl w:val="0"/>
          <w:numId w:val="10"/>
        </w:numPr>
        <w:tabs>
          <w:tab w:pos="474" w:val="left" w:leader="none"/>
        </w:tabs>
        <w:spacing w:line="240" w:lineRule="auto" w:before="0" w:after="0"/>
        <w:ind w:left="473" w:right="4496" w:hanging="360"/>
        <w:jc w:val="both"/>
        <w:rPr>
          <w:sz w:val="20"/>
        </w:rPr>
      </w:pPr>
      <w:r>
        <w:rPr/>
        <w:pict>
          <v:group style="position:absolute;margin-left:327.345001pt;margin-top:-29.693985pt;width:199.6pt;height:143.15pt;mso-position-horizontal-relative:page;mso-position-vertical-relative:paragraph;z-index:2176" coordorigin="6547,-594" coordsize="3992,2863">
            <v:shape style="position:absolute;left:6561;top:-580;width:3963;height:2834" type="#_x0000_t75" stroked="false">
              <v:imagedata r:id="rId25" o:title=""/>
            </v:shape>
            <v:shape style="position:absolute;left:7938;top:802;width:2199;height:1353" coordorigin="7938,802" coordsize="2199,1353" path="m8274,2139l7946,2139,7940,2141,7938,2146,7940,2152,7946,2154,8276,2154,8281,2152,8298,2140,8273,2140,8274,2139xm10062,858l8273,2140,8276,2139,8300,2139,10070,870,10064,864,10062,858xm8300,2139l8276,2139,8273,2140,8298,2140,8300,2139xm10136,834l10098,834,10103,837,10104,843,10102,848,10070,870,10076,875,10091,881,10106,880,10121,874,10132,862,10136,848,10136,834xm10098,834l10093,836,10062,858,10064,864,10070,870,10102,848,10104,843,10103,837,10098,834xm10104,802l10088,802,10074,809,10063,820,10057,834,10058,850,10062,858,10093,836,10098,834,10136,834,10136,832,10129,818,10118,807,10104,802xe" filled="true" fillcolor="#000000" stroked="false">
              <v:path arrowok="t"/>
              <v:fill type="solid"/>
            </v:shape>
            <v:shape style="position:absolute;left:6554;top:-587;width:3977;height:2848" type="#_x0000_t202" filled="false" stroked="true" strokeweight=".7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tabs>
                        <w:tab w:pos="3023" w:val="left" w:leader="none"/>
                      </w:tabs>
                      <w:spacing w:before="181"/>
                      <w:ind w:left="1403" w:right="0" w:firstLine="0"/>
                      <w:jc w:val="left"/>
                      <w:rPr>
                        <w:sz w:val="20"/>
                      </w:rPr>
                    </w:pPr>
                    <w:r>
                      <w:rPr>
                        <w:sz w:val="20"/>
                      </w:rPr>
                      <w:t>16</w:t>
                      <w:tab/>
                      <w:t>Рис.15</w:t>
                    </w:r>
                  </w:p>
                </w:txbxContent>
              </v:textbox>
              <v:stroke dashstyle="solid"/>
              <w10:wrap type="none"/>
            </v:shape>
            <w10:wrap type="none"/>
          </v:group>
        </w:pict>
      </w:r>
      <w:r>
        <w:rPr>
          <w:sz w:val="20"/>
        </w:rPr>
        <w:t>Установите угловую направляющую в положение 0градусов. Переместите режущую головку в крайнее левое</w:t>
      </w:r>
      <w:r>
        <w:rPr>
          <w:spacing w:val="-1"/>
          <w:sz w:val="20"/>
        </w:rPr>
        <w:t> </w:t>
      </w:r>
      <w:r>
        <w:rPr>
          <w:sz w:val="20"/>
        </w:rPr>
        <w:t>положение.</w:t>
      </w:r>
    </w:p>
    <w:p>
      <w:pPr>
        <w:pStyle w:val="ListParagraph"/>
        <w:numPr>
          <w:ilvl w:val="0"/>
          <w:numId w:val="10"/>
        </w:numPr>
        <w:tabs>
          <w:tab w:pos="474" w:val="left" w:leader="none"/>
        </w:tabs>
        <w:spacing w:line="240" w:lineRule="auto" w:before="0" w:after="0"/>
        <w:ind w:left="474" w:right="4495" w:hanging="361"/>
        <w:jc w:val="both"/>
        <w:rPr>
          <w:sz w:val="20"/>
        </w:rPr>
      </w:pPr>
      <w:r>
        <w:rPr>
          <w:sz w:val="20"/>
        </w:rPr>
        <w:t>Ослабьте два винта (поз.16, рис.15) фиксации удлинителя рабочего стола. Выдвиньте удлинитель на необходимую длину и затяните оба винта фиксации.</w:t>
      </w:r>
    </w:p>
    <w:p>
      <w:pPr>
        <w:spacing w:after="0" w:line="240" w:lineRule="auto"/>
        <w:jc w:val="both"/>
        <w:rPr>
          <w:sz w:val="20"/>
        </w:rPr>
        <w:sectPr>
          <w:pgSz w:w="11900" w:h="16840"/>
          <w:pgMar w:header="0" w:footer="746" w:top="500" w:bottom="940" w:left="1020" w:right="1020"/>
        </w:sectPr>
      </w:pPr>
    </w:p>
    <w:p>
      <w:pPr>
        <w:pStyle w:val="ListParagraph"/>
        <w:numPr>
          <w:ilvl w:val="0"/>
          <w:numId w:val="10"/>
        </w:numPr>
        <w:tabs>
          <w:tab w:pos="474" w:val="left" w:leader="none"/>
        </w:tabs>
        <w:spacing w:line="240" w:lineRule="auto" w:before="65" w:after="0"/>
        <w:ind w:left="474" w:right="105" w:hanging="360"/>
        <w:jc w:val="left"/>
        <w:rPr>
          <w:sz w:val="20"/>
        </w:rPr>
      </w:pPr>
      <w:r>
        <w:rPr>
          <w:sz w:val="20"/>
        </w:rPr>
        <w:t>Установите плитку (поз.15, рис.14) на рабочем столе, прижав её к ограничителю. На угловой направляющей имеется шкала для точной</w:t>
      </w:r>
      <w:r>
        <w:rPr>
          <w:spacing w:val="-6"/>
          <w:sz w:val="20"/>
        </w:rPr>
        <w:t> </w:t>
      </w:r>
      <w:r>
        <w:rPr>
          <w:sz w:val="20"/>
        </w:rPr>
        <w:t>резки.</w:t>
      </w:r>
    </w:p>
    <w:p>
      <w:pPr>
        <w:pStyle w:val="ListParagraph"/>
        <w:numPr>
          <w:ilvl w:val="0"/>
          <w:numId w:val="10"/>
        </w:numPr>
        <w:tabs>
          <w:tab w:pos="475" w:val="left" w:leader="none"/>
        </w:tabs>
        <w:spacing w:line="230" w:lineRule="exact" w:before="0" w:after="0"/>
        <w:ind w:left="474" w:right="0" w:hanging="360"/>
        <w:jc w:val="left"/>
        <w:rPr>
          <w:sz w:val="20"/>
        </w:rPr>
      </w:pPr>
      <w:r>
        <w:rPr/>
        <w:pict>
          <v:group style="position:absolute;margin-left:75.345001pt;margin-top:13.546841pt;width:199.6pt;height:143.15pt;mso-position-horizontal-relative:page;mso-position-vertical-relative:paragraph;z-index:176;mso-wrap-distance-left:0;mso-wrap-distance-right:0" coordorigin="1507,271" coordsize="3992,2863">
            <v:shape style="position:absolute;left:1521;top:285;width:3963;height:2834" type="#_x0000_t75" stroked="false">
              <v:imagedata r:id="rId26" o:title=""/>
            </v:shape>
            <v:shape style="position:absolute;left:4237;top:1808;width:1107;height:964" coordorigin="4237,1808" coordsize="1107,964" path="m4307,1874l4302,1879,4294,1883,4988,2768,4994,2772,5336,2772,5341,2770,5344,2764,5342,2760,5000,2760,4994,2756,4998,2756,4307,1874xm4998,2756l4994,2756,5000,2760,4998,2756xm5336,2756l4998,2756,5000,2760,5342,2760,5341,2759,5336,2756xm4282,1808l4266,1810,4253,1817,4242,1829,4237,1843,4238,1859,4246,1873,4258,1883,4272,1888,4288,1886,4294,1883,4271,1853,4270,1847,4272,1842,4278,1841,4315,1841,4315,1837,4308,1824,4296,1813,4282,1808xm4278,1841l4272,1842,4270,1847,4271,1853,4294,1883,4302,1879,4307,1874,4283,1843,4278,1841xm4315,1841l4278,1841,4283,1843,4307,1874,4312,1867,4316,1853,4315,1841xe" filled="true" fillcolor="#000000" stroked="false">
              <v:path arrowok="t"/>
              <v:fill type="solid"/>
            </v:shape>
            <v:shape style="position:absolute;left:1514;top:278;width:3977;height:2848" type="#_x0000_t202" filled="false" stroked="true" strokeweight=".75pt" strokecolor="#000000">
              <v:textbox inset="0,0,0,0">
                <w:txbxContent>
                  <w:p>
                    <w:pPr>
                      <w:spacing w:line="240" w:lineRule="auto" w:before="6"/>
                      <w:rPr>
                        <w:sz w:val="17"/>
                      </w:rPr>
                    </w:pPr>
                  </w:p>
                  <w:p>
                    <w:pPr>
                      <w:spacing w:before="0"/>
                      <w:ind w:left="143" w:right="0" w:firstLine="0"/>
                      <w:jc w:val="left"/>
                      <w:rPr>
                        <w:sz w:val="20"/>
                      </w:rPr>
                    </w:pPr>
                    <w:r>
                      <w:rPr>
                        <w:color w:val="FFFFFF"/>
                        <w:sz w:val="20"/>
                      </w:rPr>
                      <w:t>Рис.16</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0"/>
                      </w:rPr>
                    </w:pPr>
                  </w:p>
                  <w:p>
                    <w:pPr>
                      <w:spacing w:before="0"/>
                      <w:ind w:left="0" w:right="172" w:firstLine="0"/>
                      <w:jc w:val="right"/>
                      <w:rPr>
                        <w:sz w:val="20"/>
                      </w:rPr>
                    </w:pPr>
                    <w:r>
                      <w:rPr>
                        <w:sz w:val="20"/>
                      </w:rPr>
                      <w:t>17</w:t>
                    </w:r>
                  </w:p>
                </w:txbxContent>
              </v:textbox>
              <v:stroke dashstyle="solid"/>
              <w10:wrap type="none"/>
            </v:shape>
            <w10:wrap type="topAndBottom"/>
          </v:group>
        </w:pict>
      </w:r>
      <w:r>
        <w:rPr/>
        <w:pict>
          <v:group style="position:absolute;margin-left:327.165009pt;margin-top:13.546841pt;width:199.65pt;height:143.15pt;mso-position-horizontal-relative:page;mso-position-vertical-relative:paragraph;z-index:224;mso-wrap-distance-left:0;mso-wrap-distance-right:0" coordorigin="6543,271" coordsize="3993,2863">
            <v:shape style="position:absolute;left:6634;top:285;width:3605;height:2834" type="#_x0000_t75" stroked="false">
              <v:imagedata r:id="rId27" o:title=""/>
            </v:shape>
            <v:shape style="position:absolute;left:8571;top:1466;width:1271;height:630" coordorigin="8572,1466" coordsize="1271,630" path="m8620,2018l8604,2018,8590,2023,8578,2035,8572,2050,8572,2064,8578,2080,8588,2090,8603,2096,8618,2096,8633,2090,8644,2080,8650,2065,8650,2064,8610,2064,8605,2062,8604,2056,8606,2051,8639,2030,8633,2024,8620,2018xm8639,2030l8606,2051,8604,2056,8605,2062,8610,2064,8615,2064,8648,2042,8645,2035,8639,2030xm8648,2042l8615,2064,8650,2064,8651,2050,8648,2042xm9835,1466l9500,1466,9497,1468,8639,2030,8645,2035,8648,2042,9503,1482,9500,1482,9505,1481,9838,1481,9840,1480,9842,1474,9840,1469,9835,1466xm9505,1481l9500,1482,9503,1482,9505,1481xm9838,1481l9505,1481,9503,1482,9835,1482,9838,1481xe" filled="true" fillcolor="#000000" stroked="false">
              <v:path arrowok="t"/>
              <v:fill type="solid"/>
            </v:shape>
            <v:shape style="position:absolute;left:6550;top:278;width:3978;height:2848" type="#_x0000_t202" filled="false" stroked="true" strokeweight=".75pt" strokecolor="#000000">
              <v:textbox inset="0,0,0,0">
                <w:txbxContent>
                  <w:p>
                    <w:pPr>
                      <w:spacing w:line="240" w:lineRule="auto" w:before="6"/>
                      <w:rPr>
                        <w:sz w:val="17"/>
                      </w:rPr>
                    </w:pPr>
                  </w:p>
                  <w:p>
                    <w:pPr>
                      <w:spacing w:before="0"/>
                      <w:ind w:left="0" w:right="309" w:firstLine="0"/>
                      <w:jc w:val="right"/>
                      <w:rPr>
                        <w:sz w:val="20"/>
                      </w:rPr>
                    </w:pPr>
                    <w:r>
                      <w:rPr>
                        <w:sz w:val="20"/>
                      </w:rPr>
                      <w:t>Рис.17</w:t>
                    </w:r>
                  </w:p>
                  <w:p>
                    <w:pPr>
                      <w:spacing w:line="240" w:lineRule="auto" w:before="0"/>
                      <w:rPr>
                        <w:sz w:val="22"/>
                      </w:rPr>
                    </w:pPr>
                  </w:p>
                  <w:p>
                    <w:pPr>
                      <w:spacing w:line="240" w:lineRule="auto" w:before="7"/>
                      <w:rPr>
                        <w:sz w:val="20"/>
                      </w:rPr>
                    </w:pPr>
                  </w:p>
                  <w:p>
                    <w:pPr>
                      <w:spacing w:before="0"/>
                      <w:ind w:left="0" w:right="710" w:firstLine="0"/>
                      <w:jc w:val="right"/>
                      <w:rPr>
                        <w:sz w:val="20"/>
                      </w:rPr>
                    </w:pPr>
                    <w:r>
                      <w:rPr>
                        <w:sz w:val="20"/>
                      </w:rPr>
                      <w:t>18</w:t>
                    </w:r>
                  </w:p>
                </w:txbxContent>
              </v:textbox>
              <v:stroke dashstyle="solid"/>
              <w10:wrap type="none"/>
            </v:shape>
            <w10:wrap type="topAndBottom"/>
          </v:group>
        </w:pict>
      </w:r>
      <w:r>
        <w:rPr>
          <w:sz w:val="20"/>
        </w:rPr>
        <w:t>Включите станок и производите резку, как описано в разделе «Резка</w:t>
      </w:r>
      <w:r>
        <w:rPr>
          <w:spacing w:val="-14"/>
          <w:sz w:val="20"/>
        </w:rPr>
        <w:t> </w:t>
      </w:r>
      <w:r>
        <w:rPr>
          <w:sz w:val="20"/>
        </w:rPr>
        <w:t>заготовок».</w:t>
      </w:r>
    </w:p>
    <w:p>
      <w:pPr>
        <w:pStyle w:val="Heading1"/>
        <w:spacing w:before="57"/>
      </w:pPr>
      <w:r>
        <w:rPr/>
        <w:t>Наклонный рез</w:t>
      </w:r>
    </w:p>
    <w:p>
      <w:pPr>
        <w:pStyle w:val="ListParagraph"/>
        <w:numPr>
          <w:ilvl w:val="0"/>
          <w:numId w:val="11"/>
        </w:numPr>
        <w:tabs>
          <w:tab w:pos="474" w:val="left" w:leader="none"/>
        </w:tabs>
        <w:spacing w:line="229" w:lineRule="exact" w:before="1" w:after="0"/>
        <w:ind w:left="473" w:right="0" w:hanging="360"/>
        <w:jc w:val="left"/>
        <w:rPr>
          <w:b/>
          <w:sz w:val="20"/>
        </w:rPr>
      </w:pPr>
      <w:r>
        <w:rPr>
          <w:b/>
          <w:sz w:val="20"/>
        </w:rPr>
        <w:t>Перед установкой требуемого угла реза необходимо выключить</w:t>
      </w:r>
      <w:r>
        <w:rPr>
          <w:b/>
          <w:spacing w:val="-3"/>
          <w:sz w:val="20"/>
        </w:rPr>
        <w:t> </w:t>
      </w:r>
      <w:r>
        <w:rPr>
          <w:b/>
          <w:sz w:val="20"/>
        </w:rPr>
        <w:t>станок.</w:t>
      </w:r>
    </w:p>
    <w:p>
      <w:pPr>
        <w:pStyle w:val="ListParagraph"/>
        <w:numPr>
          <w:ilvl w:val="0"/>
          <w:numId w:val="11"/>
        </w:numPr>
        <w:tabs>
          <w:tab w:pos="474" w:val="left" w:leader="none"/>
        </w:tabs>
        <w:spacing w:line="229" w:lineRule="exact" w:before="0" w:after="0"/>
        <w:ind w:left="473" w:right="0" w:hanging="360"/>
        <w:jc w:val="left"/>
        <w:rPr>
          <w:sz w:val="20"/>
        </w:rPr>
      </w:pPr>
      <w:r>
        <w:rPr>
          <w:sz w:val="20"/>
        </w:rPr>
        <w:t>Переместите режущую головку в крайнее левое</w:t>
      </w:r>
      <w:r>
        <w:rPr>
          <w:spacing w:val="-4"/>
          <w:sz w:val="20"/>
        </w:rPr>
        <w:t> </w:t>
      </w:r>
      <w:r>
        <w:rPr>
          <w:sz w:val="20"/>
        </w:rPr>
        <w:t>положение.</w:t>
      </w:r>
    </w:p>
    <w:p>
      <w:pPr>
        <w:pStyle w:val="ListParagraph"/>
        <w:numPr>
          <w:ilvl w:val="0"/>
          <w:numId w:val="11"/>
        </w:numPr>
        <w:tabs>
          <w:tab w:pos="474" w:val="left" w:leader="none"/>
        </w:tabs>
        <w:spacing w:line="240" w:lineRule="auto" w:before="0" w:after="0"/>
        <w:ind w:left="473" w:right="105" w:hanging="359"/>
        <w:jc w:val="left"/>
        <w:rPr>
          <w:sz w:val="20"/>
        </w:rPr>
      </w:pPr>
      <w:r>
        <w:rPr>
          <w:sz w:val="20"/>
        </w:rPr>
        <w:t>Ослабьте два барашковых винта (поз.17, рис.16) фиксации угла наклона режущей головки. Установите с помощью шкалы требуемый угол наклона и затяните оба барашковых</w:t>
      </w:r>
      <w:r>
        <w:rPr>
          <w:spacing w:val="-23"/>
          <w:sz w:val="20"/>
        </w:rPr>
        <w:t> </w:t>
      </w:r>
      <w:r>
        <w:rPr>
          <w:sz w:val="20"/>
        </w:rPr>
        <w:t>винта.</w:t>
      </w:r>
    </w:p>
    <w:p>
      <w:pPr>
        <w:pStyle w:val="ListParagraph"/>
        <w:numPr>
          <w:ilvl w:val="0"/>
          <w:numId w:val="11"/>
        </w:numPr>
        <w:tabs>
          <w:tab w:pos="474" w:val="left" w:leader="none"/>
        </w:tabs>
        <w:spacing w:line="240" w:lineRule="auto" w:before="0" w:after="0"/>
        <w:ind w:left="473" w:right="105" w:hanging="360"/>
        <w:jc w:val="left"/>
        <w:rPr>
          <w:sz w:val="20"/>
        </w:rPr>
      </w:pPr>
      <w:r>
        <w:rPr>
          <w:sz w:val="20"/>
        </w:rPr>
        <w:t>Установите плитку (поз.18, рис.17) на рабочем столе, прижав её к ограничителю. На угловой направляющей имеется шкала для точной</w:t>
      </w:r>
      <w:r>
        <w:rPr>
          <w:spacing w:val="-6"/>
          <w:sz w:val="20"/>
        </w:rPr>
        <w:t> </w:t>
      </w:r>
      <w:r>
        <w:rPr>
          <w:sz w:val="20"/>
        </w:rPr>
        <w:t>резки.</w:t>
      </w:r>
    </w:p>
    <w:p>
      <w:pPr>
        <w:pStyle w:val="ListParagraph"/>
        <w:numPr>
          <w:ilvl w:val="0"/>
          <w:numId w:val="11"/>
        </w:numPr>
        <w:tabs>
          <w:tab w:pos="474" w:val="left" w:leader="none"/>
        </w:tabs>
        <w:spacing w:line="230" w:lineRule="exact" w:before="0" w:after="0"/>
        <w:ind w:left="473" w:right="0" w:hanging="360"/>
        <w:jc w:val="left"/>
        <w:rPr>
          <w:sz w:val="20"/>
        </w:rPr>
      </w:pPr>
      <w:r>
        <w:rPr>
          <w:sz w:val="20"/>
        </w:rPr>
        <w:t>Включите станок и производите резку, как описано в разделе «Резка</w:t>
      </w:r>
      <w:r>
        <w:rPr>
          <w:spacing w:val="-14"/>
          <w:sz w:val="20"/>
        </w:rPr>
        <w:t> </w:t>
      </w:r>
      <w:r>
        <w:rPr>
          <w:sz w:val="20"/>
        </w:rPr>
        <w:t>заготовок».</w:t>
      </w:r>
    </w:p>
    <w:p>
      <w:pPr>
        <w:pStyle w:val="BodyText"/>
        <w:spacing w:before="1"/>
        <w:ind w:left="0" w:firstLine="0"/>
      </w:pPr>
    </w:p>
    <w:p>
      <w:pPr>
        <w:pStyle w:val="Heading1"/>
        <w:spacing w:line="230" w:lineRule="exact" w:before="1"/>
      </w:pPr>
      <w:r>
        <w:rPr/>
        <w:t>Погружной рез</w:t>
      </w:r>
    </w:p>
    <w:p>
      <w:pPr>
        <w:pStyle w:val="ListParagraph"/>
        <w:numPr>
          <w:ilvl w:val="0"/>
          <w:numId w:val="12"/>
        </w:numPr>
        <w:tabs>
          <w:tab w:pos="474" w:val="left" w:leader="none"/>
        </w:tabs>
        <w:spacing w:line="229" w:lineRule="exact" w:before="0" w:after="0"/>
        <w:ind w:left="473" w:right="0" w:hanging="360"/>
        <w:jc w:val="left"/>
        <w:rPr>
          <w:b/>
          <w:sz w:val="20"/>
        </w:rPr>
      </w:pPr>
      <w:r>
        <w:rPr>
          <w:b/>
          <w:sz w:val="20"/>
        </w:rPr>
        <w:t>Перед установкой глубины реза необходимо выключить</w:t>
      </w:r>
      <w:r>
        <w:rPr>
          <w:b/>
          <w:spacing w:val="-3"/>
          <w:sz w:val="20"/>
        </w:rPr>
        <w:t> </w:t>
      </w:r>
      <w:r>
        <w:rPr>
          <w:b/>
          <w:sz w:val="20"/>
        </w:rPr>
        <w:t>станок.</w:t>
      </w:r>
    </w:p>
    <w:p>
      <w:pPr>
        <w:pStyle w:val="ListParagraph"/>
        <w:numPr>
          <w:ilvl w:val="0"/>
          <w:numId w:val="12"/>
        </w:numPr>
        <w:tabs>
          <w:tab w:pos="474" w:val="left" w:leader="none"/>
        </w:tabs>
        <w:spacing w:line="230" w:lineRule="exact" w:before="0" w:after="0"/>
        <w:ind w:left="473" w:right="0" w:hanging="360"/>
        <w:jc w:val="left"/>
        <w:rPr>
          <w:sz w:val="20"/>
        </w:rPr>
      </w:pPr>
      <w:r>
        <w:rPr>
          <w:sz w:val="20"/>
        </w:rPr>
        <w:t>Ослабьте два рычага по обеим сторонам режущей головки (поз.8,</w:t>
      </w:r>
      <w:r>
        <w:rPr>
          <w:spacing w:val="-11"/>
          <w:sz w:val="20"/>
        </w:rPr>
        <w:t> </w:t>
      </w:r>
      <w:r>
        <w:rPr>
          <w:sz w:val="20"/>
        </w:rPr>
        <w:t>рис.7)</w:t>
      </w:r>
    </w:p>
    <w:p>
      <w:pPr>
        <w:pStyle w:val="ListParagraph"/>
        <w:numPr>
          <w:ilvl w:val="0"/>
          <w:numId w:val="12"/>
        </w:numPr>
        <w:tabs>
          <w:tab w:pos="474" w:val="left" w:leader="none"/>
        </w:tabs>
        <w:spacing w:line="230" w:lineRule="exact" w:before="0" w:after="0"/>
        <w:ind w:left="473" w:right="0" w:hanging="360"/>
        <w:jc w:val="left"/>
        <w:rPr>
          <w:sz w:val="20"/>
        </w:rPr>
      </w:pPr>
      <w:r>
        <w:rPr>
          <w:sz w:val="20"/>
        </w:rPr>
        <w:t>Установите плитку на рабочем столе, прижав её к</w:t>
      </w:r>
      <w:r>
        <w:rPr>
          <w:spacing w:val="-10"/>
          <w:sz w:val="20"/>
        </w:rPr>
        <w:t> </w:t>
      </w:r>
      <w:r>
        <w:rPr>
          <w:sz w:val="20"/>
        </w:rPr>
        <w:t>ограничителю.</w:t>
      </w:r>
    </w:p>
    <w:p>
      <w:pPr>
        <w:pStyle w:val="ListParagraph"/>
        <w:numPr>
          <w:ilvl w:val="0"/>
          <w:numId w:val="12"/>
        </w:numPr>
        <w:tabs>
          <w:tab w:pos="474" w:val="left" w:leader="none"/>
        </w:tabs>
        <w:spacing w:line="230" w:lineRule="exact" w:before="0" w:after="0"/>
        <w:ind w:left="473" w:right="0" w:hanging="360"/>
        <w:jc w:val="left"/>
        <w:rPr>
          <w:sz w:val="20"/>
        </w:rPr>
      </w:pPr>
      <w:r>
        <w:rPr>
          <w:sz w:val="20"/>
        </w:rPr>
        <w:t>Включите станок и медленно начинайте опускать режущую головку в обрабатываемую</w:t>
      </w:r>
      <w:r>
        <w:rPr>
          <w:spacing w:val="-32"/>
          <w:sz w:val="20"/>
        </w:rPr>
        <w:t> </w:t>
      </w:r>
      <w:r>
        <w:rPr>
          <w:sz w:val="20"/>
        </w:rPr>
        <w:t>заготовку.</w:t>
      </w:r>
    </w:p>
    <w:p>
      <w:pPr>
        <w:pStyle w:val="ListParagraph"/>
        <w:numPr>
          <w:ilvl w:val="0"/>
          <w:numId w:val="12"/>
        </w:numPr>
        <w:tabs>
          <w:tab w:pos="474" w:val="left" w:leader="none"/>
        </w:tabs>
        <w:spacing w:line="240" w:lineRule="auto" w:before="0" w:after="0"/>
        <w:ind w:left="473" w:right="0" w:hanging="360"/>
        <w:jc w:val="left"/>
        <w:rPr>
          <w:sz w:val="20"/>
        </w:rPr>
      </w:pPr>
      <w:r>
        <w:rPr>
          <w:sz w:val="20"/>
        </w:rPr>
        <w:t>После окончания реза поднимите режущую заготовку в верхнее положение и выключите</w:t>
      </w:r>
      <w:r>
        <w:rPr>
          <w:spacing w:val="-29"/>
          <w:sz w:val="20"/>
        </w:rPr>
        <w:t> </w:t>
      </w:r>
      <w:r>
        <w:rPr>
          <w:sz w:val="20"/>
        </w:rPr>
        <w:t>станок.</w:t>
      </w:r>
    </w:p>
    <w:p>
      <w:pPr>
        <w:pStyle w:val="BodyText"/>
        <w:ind w:left="0" w:firstLine="0"/>
      </w:pPr>
    </w:p>
    <w:p>
      <w:pPr>
        <w:pStyle w:val="BodyText"/>
        <w:spacing w:before="2"/>
        <w:ind w:left="0" w:firstLine="0"/>
      </w:pPr>
    </w:p>
    <w:p>
      <w:pPr>
        <w:pStyle w:val="Heading1"/>
        <w:ind w:left="2144" w:right="2138"/>
        <w:jc w:val="center"/>
      </w:pPr>
      <w:r>
        <w:rPr/>
        <w:drawing>
          <wp:anchor distT="0" distB="0" distL="0" distR="0" allowOverlap="1" layoutInCell="1" locked="0" behindDoc="0" simplePos="0" relativeHeight="2296">
            <wp:simplePos x="0" y="0"/>
            <wp:positionH relativeFrom="page">
              <wp:posOffset>5538215</wp:posOffset>
            </wp:positionH>
            <wp:positionV relativeFrom="paragraph">
              <wp:posOffset>-235205</wp:posOffset>
            </wp:positionV>
            <wp:extent cx="585977" cy="542543"/>
            <wp:effectExtent l="0" t="0" r="0" b="0"/>
            <wp:wrapNone/>
            <wp:docPr id="11" name="image23.png" descr=""/>
            <wp:cNvGraphicFramePr>
              <a:graphicFrameLocks noChangeAspect="1"/>
            </wp:cNvGraphicFramePr>
            <a:graphic>
              <a:graphicData uri="http://schemas.openxmlformats.org/drawingml/2006/picture">
                <pic:pic>
                  <pic:nvPicPr>
                    <pic:cNvPr id="12" name="image23.png"/>
                    <pic:cNvPicPr/>
                  </pic:nvPicPr>
                  <pic:blipFill>
                    <a:blip r:embed="rId28" cstate="print"/>
                    <a:stretch>
                      <a:fillRect/>
                    </a:stretch>
                  </pic:blipFill>
                  <pic:spPr>
                    <a:xfrm>
                      <a:off x="0" y="0"/>
                      <a:ext cx="585977" cy="542543"/>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6223253</wp:posOffset>
            </wp:positionH>
            <wp:positionV relativeFrom="paragraph">
              <wp:posOffset>-235205</wp:posOffset>
            </wp:positionV>
            <wp:extent cx="546353" cy="546353"/>
            <wp:effectExtent l="0" t="0" r="0" b="0"/>
            <wp:wrapNone/>
            <wp:docPr id="13" name="image24.png" descr=""/>
            <wp:cNvGraphicFramePr>
              <a:graphicFrameLocks noChangeAspect="1"/>
            </wp:cNvGraphicFramePr>
            <a:graphic>
              <a:graphicData uri="http://schemas.openxmlformats.org/drawingml/2006/picture">
                <pic:pic>
                  <pic:nvPicPr>
                    <pic:cNvPr id="14" name="image24.png"/>
                    <pic:cNvPicPr/>
                  </pic:nvPicPr>
                  <pic:blipFill>
                    <a:blip r:embed="rId29" cstate="print"/>
                    <a:stretch>
                      <a:fillRect/>
                    </a:stretch>
                  </pic:blipFill>
                  <pic:spPr>
                    <a:xfrm>
                      <a:off x="0" y="0"/>
                      <a:ext cx="546353" cy="546353"/>
                    </a:xfrm>
                    <a:prstGeom prst="rect">
                      <a:avLst/>
                    </a:prstGeom>
                  </pic:spPr>
                </pic:pic>
              </a:graphicData>
            </a:graphic>
          </wp:anchor>
        </w:drawing>
      </w:r>
      <w:r>
        <w:rPr/>
        <w:t>ОБСЛУЖИВАНИЕ</w:t>
      </w:r>
    </w:p>
    <w:p>
      <w:pPr>
        <w:spacing w:before="0"/>
        <w:ind w:left="113" w:right="0" w:firstLine="0"/>
        <w:jc w:val="left"/>
        <w:rPr>
          <w:b/>
          <w:sz w:val="20"/>
        </w:rPr>
      </w:pPr>
      <w:r>
        <w:rPr>
          <w:b/>
          <w:sz w:val="20"/>
        </w:rPr>
        <w:t>Внимание:</w:t>
      </w:r>
    </w:p>
    <w:p>
      <w:pPr>
        <w:pStyle w:val="BodyText"/>
        <w:ind w:left="113" w:firstLine="0"/>
      </w:pPr>
      <w:r>
        <w:rPr/>
        <w:t>Всегда перед проведением профилактических и сервисных работ убедитесь в том, что инструмент выключен и отсоединен от розетки.</w:t>
      </w:r>
    </w:p>
    <w:p>
      <w:pPr>
        <w:pStyle w:val="ListParagraph"/>
        <w:numPr>
          <w:ilvl w:val="0"/>
          <w:numId w:val="13"/>
        </w:numPr>
        <w:tabs>
          <w:tab w:pos="474" w:val="left" w:leader="none"/>
        </w:tabs>
        <w:spacing w:line="230" w:lineRule="exact" w:before="0" w:after="0"/>
        <w:ind w:left="474" w:right="0" w:hanging="361"/>
        <w:jc w:val="left"/>
        <w:rPr>
          <w:sz w:val="20"/>
        </w:rPr>
      </w:pPr>
      <w:r>
        <w:rPr>
          <w:sz w:val="20"/>
        </w:rPr>
        <w:t>После каждого использования очищайте станок и емкость с охлаждающей</w:t>
      </w:r>
      <w:r>
        <w:rPr>
          <w:spacing w:val="-14"/>
          <w:sz w:val="20"/>
        </w:rPr>
        <w:t> </w:t>
      </w:r>
      <w:r>
        <w:rPr>
          <w:sz w:val="20"/>
        </w:rPr>
        <w:t>жидкостью.</w:t>
      </w:r>
    </w:p>
    <w:p>
      <w:pPr>
        <w:pStyle w:val="ListParagraph"/>
        <w:numPr>
          <w:ilvl w:val="0"/>
          <w:numId w:val="13"/>
        </w:numPr>
        <w:tabs>
          <w:tab w:pos="474" w:val="left" w:leader="none"/>
        </w:tabs>
        <w:spacing w:line="230" w:lineRule="exact" w:before="0" w:after="0"/>
        <w:ind w:left="473" w:right="0" w:hanging="360"/>
        <w:jc w:val="left"/>
        <w:rPr>
          <w:sz w:val="20"/>
        </w:rPr>
      </w:pPr>
      <w:r>
        <w:rPr>
          <w:sz w:val="20"/>
        </w:rPr>
        <w:t>Периодически проверяйте диски на наличие раковин и</w:t>
      </w:r>
      <w:r>
        <w:rPr>
          <w:spacing w:val="-8"/>
          <w:sz w:val="20"/>
        </w:rPr>
        <w:t> </w:t>
      </w:r>
      <w:r>
        <w:rPr>
          <w:sz w:val="20"/>
        </w:rPr>
        <w:t>искривлений.</w:t>
      </w:r>
    </w:p>
    <w:p>
      <w:pPr>
        <w:pStyle w:val="ListParagraph"/>
        <w:numPr>
          <w:ilvl w:val="0"/>
          <w:numId w:val="13"/>
        </w:numPr>
        <w:tabs>
          <w:tab w:pos="474" w:val="left" w:leader="none"/>
        </w:tabs>
        <w:spacing w:line="240" w:lineRule="auto" w:before="0" w:after="0"/>
        <w:ind w:left="473" w:right="0" w:hanging="360"/>
        <w:jc w:val="left"/>
        <w:rPr>
          <w:sz w:val="20"/>
        </w:rPr>
      </w:pPr>
      <w:r>
        <w:rPr>
          <w:sz w:val="20"/>
        </w:rPr>
        <w:t>Проверяйте посадочный вал на наличие неровностей перед тем, как установить</w:t>
      </w:r>
      <w:r>
        <w:rPr>
          <w:spacing w:val="-18"/>
          <w:sz w:val="20"/>
        </w:rPr>
        <w:t> </w:t>
      </w:r>
      <w:r>
        <w:rPr>
          <w:sz w:val="20"/>
        </w:rPr>
        <w:t>диск.</w:t>
      </w:r>
    </w:p>
    <w:p>
      <w:pPr>
        <w:pStyle w:val="ListParagraph"/>
        <w:numPr>
          <w:ilvl w:val="0"/>
          <w:numId w:val="13"/>
        </w:numPr>
        <w:tabs>
          <w:tab w:pos="474" w:val="left" w:leader="none"/>
        </w:tabs>
        <w:spacing w:line="240" w:lineRule="auto" w:before="0" w:after="0"/>
        <w:ind w:left="474" w:right="105" w:hanging="361"/>
        <w:jc w:val="left"/>
        <w:rPr>
          <w:sz w:val="20"/>
        </w:rPr>
      </w:pPr>
      <w:r>
        <w:rPr>
          <w:sz w:val="20"/>
        </w:rPr>
        <w:t>Перед началом работы проверяйте, надёжно ли закреплён защитный кожух и режущий диск, при необходимости их нужно обязательно</w:t>
      </w:r>
      <w:r>
        <w:rPr>
          <w:spacing w:val="-6"/>
          <w:sz w:val="20"/>
        </w:rPr>
        <w:t> </w:t>
      </w:r>
      <w:r>
        <w:rPr>
          <w:sz w:val="20"/>
        </w:rPr>
        <w:t>подтянуть.</w:t>
      </w:r>
    </w:p>
    <w:p>
      <w:pPr>
        <w:pStyle w:val="ListParagraph"/>
        <w:numPr>
          <w:ilvl w:val="0"/>
          <w:numId w:val="13"/>
        </w:numPr>
        <w:tabs>
          <w:tab w:pos="474" w:val="left" w:leader="none"/>
        </w:tabs>
        <w:spacing w:line="230" w:lineRule="exact" w:before="0" w:after="0"/>
        <w:ind w:left="473" w:right="0" w:hanging="360"/>
        <w:jc w:val="left"/>
        <w:rPr>
          <w:sz w:val="20"/>
        </w:rPr>
      </w:pPr>
      <w:r>
        <w:rPr>
          <w:sz w:val="20"/>
        </w:rPr>
        <w:t>Следите за тем, чтобы вода не попадала на двигатель и на шнур</w:t>
      </w:r>
      <w:r>
        <w:rPr>
          <w:spacing w:val="-14"/>
          <w:sz w:val="20"/>
        </w:rPr>
        <w:t> </w:t>
      </w:r>
      <w:r>
        <w:rPr>
          <w:sz w:val="20"/>
        </w:rPr>
        <w:t>питания.</w:t>
      </w:r>
    </w:p>
    <w:p>
      <w:pPr>
        <w:spacing w:before="0"/>
        <w:ind w:left="113" w:right="107" w:hanging="1"/>
        <w:jc w:val="both"/>
        <w:rPr>
          <w:i/>
          <w:sz w:val="20"/>
        </w:rPr>
      </w:pPr>
      <w:r>
        <w:rPr>
          <w:i/>
          <w:sz w:val="20"/>
        </w:rPr>
        <w:t>Примечание: водяной насос не подлежит ремонту. Если он перестал работать, попробуйте </w:t>
      </w:r>
      <w:r>
        <w:rPr>
          <w:i/>
          <w:sz w:val="20"/>
        </w:rPr>
        <w:t>сначала прочистить всасывающее сопло и запустить его ещё раз. Если насос не заработал, то его необходимо заменить.</w:t>
      </w:r>
    </w:p>
    <w:p>
      <w:pPr>
        <w:pStyle w:val="Heading1"/>
        <w:ind w:left="114" w:right="105"/>
        <w:jc w:val="both"/>
      </w:pPr>
      <w:r>
        <w:rPr/>
        <w:t>Для безопасной и надежной работы инструмента, помните, что ремонт, обслуживание и регулировка инструмента должны проводиться в условиях сервисных центров с использованием только оригинальных запасных частей и расходных материалов.</w:t>
      </w:r>
    </w:p>
    <w:p>
      <w:pPr>
        <w:pStyle w:val="BodyText"/>
        <w:spacing w:before="1"/>
        <w:ind w:left="0" w:firstLine="0"/>
        <w:rPr>
          <w:b/>
        </w:rPr>
      </w:pPr>
    </w:p>
    <w:p>
      <w:pPr>
        <w:spacing w:line="230" w:lineRule="exact" w:before="0"/>
        <w:ind w:left="1448" w:right="0" w:firstLine="0"/>
        <w:jc w:val="left"/>
        <w:rPr>
          <w:b/>
          <w:sz w:val="20"/>
        </w:rPr>
      </w:pPr>
      <w:r>
        <w:rPr/>
        <w:pict>
          <v:group style="position:absolute;margin-left:327.345001pt;margin-top:8.225166pt;width:199.6pt;height:143.2pt;mso-position-horizontal-relative:page;mso-position-vertical-relative:paragraph;z-index:2368" coordorigin="6547,165" coordsize="3992,2864">
            <v:shape style="position:absolute;left:6561;top:179;width:3963;height:2763" type="#_x0000_t75" stroked="false">
              <v:imagedata r:id="rId19" o:title=""/>
            </v:shape>
            <v:shape style="position:absolute;left:7232;top:1116;width:1239;height:815" coordorigin="7232,1116" coordsize="1239,815" path="m7564,1916l7240,1916,7235,1918,7232,1924,7235,1929,7240,1931,7566,1931,7571,1929,7583,1918,7561,1918,7564,1916xm8397,1177l7561,1918,7566,1916,7586,1916,8407,1188,8401,1184,8397,1177xm7586,1916l7566,1916,7561,1918,7583,1918,7586,1916xm8469,1149l8431,1149,8437,1151,8438,1157,8436,1162,8407,1188,8413,1193,8429,1197,8443,1194,8458,1186,8467,1174,8471,1158,8469,1149xm8431,1149l8426,1151,8397,1177,8401,1184,8407,1188,8436,1162,8438,1157,8437,1151,8431,1149xm8434,1116l8418,1119,8405,1127,8395,1139,8392,1155,8393,1169,8397,1177,8426,1151,8431,1149,8469,1149,8468,1144,8461,1130,8448,1120,8434,1116xe" filled="true" fillcolor="#ffffff" stroked="false">
              <v:path arrowok="t"/>
              <v:fill type="solid"/>
            </v:shape>
            <v:shape style="position:absolute;left:6554;top:172;width:3977;height:2849" type="#_x0000_t202" filled="false" stroked="true" strokeweight=".75pt" strokecolor="#000000">
              <v:textbox inset="0,0,0,0">
                <w:txbxContent>
                  <w:p>
                    <w:pPr>
                      <w:spacing w:line="240" w:lineRule="auto" w:before="3"/>
                      <w:rPr>
                        <w:sz w:val="17"/>
                      </w:rPr>
                    </w:pPr>
                  </w:p>
                  <w:p>
                    <w:pPr>
                      <w:spacing w:before="0"/>
                      <w:ind w:left="167" w:right="0" w:firstLine="0"/>
                      <w:jc w:val="left"/>
                      <w:rPr>
                        <w:sz w:val="20"/>
                      </w:rPr>
                    </w:pPr>
                    <w:r>
                      <w:rPr>
                        <w:color w:val="FFFFFF"/>
                        <w:sz w:val="20"/>
                      </w:rPr>
                      <w:t>Рис.18</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
                      <w:rPr>
                        <w:sz w:val="23"/>
                      </w:rPr>
                    </w:pPr>
                  </w:p>
                  <w:p>
                    <w:pPr>
                      <w:spacing w:before="0"/>
                      <w:ind w:left="683" w:right="0" w:firstLine="0"/>
                      <w:jc w:val="left"/>
                      <w:rPr>
                        <w:sz w:val="20"/>
                      </w:rPr>
                    </w:pPr>
                    <w:r>
                      <w:rPr>
                        <w:color w:val="FFFFFF"/>
                        <w:sz w:val="20"/>
                      </w:rPr>
                      <w:t>19</w:t>
                    </w:r>
                  </w:p>
                </w:txbxContent>
              </v:textbox>
              <v:stroke dashstyle="solid"/>
              <w10:wrap type="none"/>
            </v:shape>
            <w10:wrap type="none"/>
          </v:group>
        </w:pict>
      </w:r>
      <w:r>
        <w:rPr>
          <w:b/>
          <w:sz w:val="20"/>
        </w:rPr>
        <w:t>ЗАЩИТА ОТ ПЕРЕГРУЗКИ</w:t>
      </w:r>
    </w:p>
    <w:p>
      <w:pPr>
        <w:pStyle w:val="BodyText"/>
        <w:ind w:left="114" w:right="4495" w:hanging="1"/>
        <w:jc w:val="both"/>
      </w:pPr>
      <w:r>
        <w:rPr/>
        <w:t>Станок оснащён термической защитой от перегрузок, которая при перегреве инструмента отключает его автоматически. Если станок отключился, то перещёлкните выключатель в положение «OFF» и дайте двигателю остыть около 15 минут. После того, как двигатель остынет, нажмите на кнопку сброса (поз.19, рис.18) и возобновите работу, но с меньшей нагрузкой на</w:t>
      </w:r>
      <w:r>
        <w:rPr>
          <w:spacing w:val="-4"/>
        </w:rPr>
        <w:t> </w:t>
      </w:r>
      <w:r>
        <w:rPr/>
        <w:t>инструмент.</w:t>
      </w:r>
    </w:p>
    <w:p>
      <w:pPr>
        <w:spacing w:after="0"/>
        <w:jc w:val="both"/>
        <w:sectPr>
          <w:pgSz w:w="11900" w:h="16840"/>
          <w:pgMar w:header="0" w:footer="746" w:top="500" w:bottom="940" w:left="1020" w:right="1020"/>
        </w:sectPr>
      </w:pPr>
    </w:p>
    <w:p>
      <w:pPr>
        <w:pStyle w:val="Heading1"/>
        <w:spacing w:line="229" w:lineRule="exact" w:before="66"/>
        <w:ind w:left="2143" w:right="2138"/>
        <w:jc w:val="center"/>
      </w:pPr>
      <w:r>
        <w:rPr/>
        <w:t>ХРАНЕНИЕ</w:t>
      </w:r>
    </w:p>
    <w:p>
      <w:pPr>
        <w:pStyle w:val="BodyText"/>
        <w:ind w:left="113" w:right="106" w:firstLine="0"/>
        <w:jc w:val="both"/>
      </w:pPr>
      <w:r>
        <w:rPr/>
        <w:t>Когда плиткорезный станок не используется, храните его в безопасном и сухом месте. Не следует хранить инструмент:</w:t>
      </w:r>
    </w:p>
    <w:p>
      <w:pPr>
        <w:pStyle w:val="ListParagraph"/>
        <w:numPr>
          <w:ilvl w:val="1"/>
          <w:numId w:val="13"/>
        </w:numPr>
        <w:tabs>
          <w:tab w:pos="833" w:val="left" w:leader="none"/>
          <w:tab w:pos="834" w:val="left" w:leader="none"/>
        </w:tabs>
        <w:spacing w:line="244" w:lineRule="exact" w:before="0" w:after="0"/>
        <w:ind w:left="833" w:right="0" w:hanging="360"/>
        <w:jc w:val="left"/>
        <w:rPr>
          <w:sz w:val="20"/>
        </w:rPr>
      </w:pPr>
      <w:r>
        <w:rPr>
          <w:sz w:val="20"/>
        </w:rPr>
        <w:t>В пределах досягаемости детей или в легко доступном</w:t>
      </w:r>
      <w:r>
        <w:rPr>
          <w:spacing w:val="-7"/>
          <w:sz w:val="20"/>
        </w:rPr>
        <w:t> </w:t>
      </w:r>
      <w:r>
        <w:rPr>
          <w:sz w:val="20"/>
        </w:rPr>
        <w:t>месте</w:t>
      </w:r>
    </w:p>
    <w:p>
      <w:pPr>
        <w:pStyle w:val="ListParagraph"/>
        <w:numPr>
          <w:ilvl w:val="1"/>
          <w:numId w:val="13"/>
        </w:numPr>
        <w:tabs>
          <w:tab w:pos="833" w:val="left" w:leader="none"/>
          <w:tab w:pos="834" w:val="left" w:leader="none"/>
        </w:tabs>
        <w:spacing w:line="244" w:lineRule="exact" w:before="0" w:after="0"/>
        <w:ind w:left="833" w:right="0" w:hanging="360"/>
        <w:jc w:val="left"/>
        <w:rPr>
          <w:sz w:val="20"/>
        </w:rPr>
      </w:pPr>
      <w:r>
        <w:rPr>
          <w:sz w:val="20"/>
        </w:rPr>
        <w:t>В сыром помещении или месте, открытом для</w:t>
      </w:r>
      <w:r>
        <w:rPr>
          <w:spacing w:val="-7"/>
          <w:sz w:val="20"/>
        </w:rPr>
        <w:t> </w:t>
      </w:r>
      <w:r>
        <w:rPr>
          <w:sz w:val="20"/>
        </w:rPr>
        <w:t>дождя</w:t>
      </w:r>
    </w:p>
    <w:p>
      <w:pPr>
        <w:pStyle w:val="ListParagraph"/>
        <w:numPr>
          <w:ilvl w:val="1"/>
          <w:numId w:val="13"/>
        </w:numPr>
        <w:tabs>
          <w:tab w:pos="833" w:val="left" w:leader="none"/>
          <w:tab w:pos="834" w:val="left" w:leader="none"/>
        </w:tabs>
        <w:spacing w:line="244" w:lineRule="exact" w:before="0" w:after="0"/>
        <w:ind w:left="833" w:right="0" w:hanging="360"/>
        <w:jc w:val="left"/>
        <w:rPr>
          <w:sz w:val="20"/>
        </w:rPr>
      </w:pPr>
      <w:r>
        <w:rPr>
          <w:sz w:val="20"/>
        </w:rPr>
        <w:t>В месте, где неожиданно меняется</w:t>
      </w:r>
      <w:r>
        <w:rPr>
          <w:spacing w:val="-6"/>
          <w:sz w:val="20"/>
        </w:rPr>
        <w:t> </w:t>
      </w:r>
      <w:r>
        <w:rPr>
          <w:sz w:val="20"/>
        </w:rPr>
        <w:t>температура</w:t>
      </w:r>
    </w:p>
    <w:p>
      <w:pPr>
        <w:pStyle w:val="ListParagraph"/>
        <w:numPr>
          <w:ilvl w:val="1"/>
          <w:numId w:val="13"/>
        </w:numPr>
        <w:tabs>
          <w:tab w:pos="833" w:val="left" w:leader="none"/>
          <w:tab w:pos="834" w:val="left" w:leader="none"/>
        </w:tabs>
        <w:spacing w:line="244" w:lineRule="exact" w:before="0" w:after="0"/>
        <w:ind w:left="833" w:right="0" w:hanging="360"/>
        <w:jc w:val="left"/>
        <w:rPr>
          <w:sz w:val="20"/>
        </w:rPr>
      </w:pPr>
      <w:r>
        <w:rPr>
          <w:sz w:val="20"/>
        </w:rPr>
        <w:t>В месте, доступном для прямых солнечных</w:t>
      </w:r>
      <w:r>
        <w:rPr>
          <w:spacing w:val="-5"/>
          <w:sz w:val="20"/>
        </w:rPr>
        <w:t> </w:t>
      </w:r>
      <w:r>
        <w:rPr>
          <w:sz w:val="20"/>
        </w:rPr>
        <w:t>лучей</w:t>
      </w:r>
    </w:p>
    <w:p>
      <w:pPr>
        <w:pStyle w:val="ListParagraph"/>
        <w:numPr>
          <w:ilvl w:val="1"/>
          <w:numId w:val="13"/>
        </w:numPr>
        <w:tabs>
          <w:tab w:pos="833" w:val="left" w:leader="none"/>
          <w:tab w:pos="834" w:val="left" w:leader="none"/>
        </w:tabs>
        <w:spacing w:line="240" w:lineRule="auto" w:before="0" w:after="0"/>
        <w:ind w:left="833" w:right="106" w:hanging="360"/>
        <w:jc w:val="left"/>
        <w:rPr>
          <w:sz w:val="20"/>
        </w:rPr>
      </w:pPr>
      <w:r>
        <w:rPr>
          <w:sz w:val="20"/>
        </w:rPr>
        <w:t>В месте, где также находится летучее вещество, которое может взорваться или воспламениться.</w:t>
      </w:r>
    </w:p>
    <w:p>
      <w:pPr>
        <w:pStyle w:val="BodyText"/>
        <w:spacing w:before="9"/>
        <w:ind w:left="0" w:firstLine="0"/>
        <w:rPr>
          <w:sz w:val="19"/>
        </w:rPr>
      </w:pPr>
    </w:p>
    <w:p>
      <w:pPr>
        <w:pStyle w:val="Heading1"/>
        <w:spacing w:line="230" w:lineRule="exact"/>
        <w:ind w:left="2141" w:right="2138"/>
        <w:jc w:val="center"/>
      </w:pPr>
      <w:r>
        <w:rPr/>
        <w:t>ТРАНСПОРТИРОВКА</w:t>
      </w:r>
    </w:p>
    <w:p>
      <w:pPr>
        <w:pStyle w:val="BodyText"/>
        <w:ind w:left="113" w:right="106" w:firstLine="0"/>
        <w:jc w:val="both"/>
      </w:pPr>
      <w:r>
        <w:rPr/>
        <w:t>Перевозите инструмент в коробке в условиях, исключающих его повреждение. Запрещается переносить инструмент, держа его за кабель.</w:t>
      </w:r>
    </w:p>
    <w:p>
      <w:pPr>
        <w:pStyle w:val="BodyText"/>
        <w:spacing w:before="1"/>
        <w:ind w:left="0" w:firstLine="0"/>
      </w:pPr>
    </w:p>
    <w:p>
      <w:pPr>
        <w:pStyle w:val="Heading1"/>
        <w:spacing w:line="229" w:lineRule="exact"/>
        <w:ind w:left="2143" w:right="2138"/>
        <w:jc w:val="center"/>
      </w:pPr>
      <w:r>
        <w:rPr/>
        <w:t>УТИЛИЗАЦИЯ</w:t>
      </w:r>
    </w:p>
    <w:p>
      <w:pPr>
        <w:pStyle w:val="BodyText"/>
        <w:ind w:left="113" w:right="106" w:hanging="1"/>
        <w:jc w:val="both"/>
      </w:pPr>
      <w:r>
        <w:rPr/>
        <w:t>В том случае, если практически невозможно отремонтировать инструмент, позаботьтесь о том, чтобы следовать местному и государственному законодательству об утилизации пластиковых и металлических материалов, если Вы решили избавиться от вашего плиткорезного станка.</w:t>
      </w:r>
    </w:p>
    <w:p>
      <w:pPr>
        <w:pStyle w:val="BodyText"/>
        <w:spacing w:before="1"/>
        <w:ind w:left="0" w:firstLine="0"/>
      </w:pPr>
    </w:p>
    <w:p>
      <w:pPr>
        <w:pStyle w:val="Heading1"/>
        <w:spacing w:line="230" w:lineRule="exact"/>
        <w:ind w:left="114"/>
      </w:pPr>
      <w:r>
        <w:rPr/>
        <w:t>Гарантии.</w:t>
      </w:r>
    </w:p>
    <w:p>
      <w:pPr>
        <w:pStyle w:val="BodyText"/>
        <w:ind w:left="114" w:right="106" w:hanging="1"/>
        <w:jc w:val="both"/>
      </w:pPr>
      <w:r>
        <w:rPr/>
        <w:t>Мы гарантируем работу инструмента фирмы «ELMOS Werkzeuge GmbH» в соответствии с законом страны поставки. Повреждения, вызванные естественным износом, перегрузкой инструмента, неправильной эксплуатацией и хранением не могут являться предметом гарантии.</w:t>
      </w:r>
    </w:p>
    <w:p>
      <w:pPr>
        <w:spacing w:before="2"/>
        <w:ind w:left="113" w:right="106" w:firstLine="0"/>
        <w:jc w:val="both"/>
        <w:rPr>
          <w:b/>
          <w:i/>
          <w:sz w:val="20"/>
        </w:rPr>
      </w:pPr>
      <w:r>
        <w:rPr>
          <w:b/>
          <w:i/>
          <w:sz w:val="20"/>
          <w:u w:val="thick"/>
        </w:rPr>
        <w:t>Внимание:</w:t>
      </w:r>
      <w:r>
        <w:rPr>
          <w:b/>
          <w:i/>
          <w:sz w:val="20"/>
        </w:rPr>
        <w:t> Гарантия осуществляется только при полном и правильном заполнении </w:t>
      </w:r>
      <w:r>
        <w:rPr>
          <w:b/>
          <w:i/>
          <w:sz w:val="20"/>
        </w:rPr>
        <w:t>фирменного гарантийного талона в момент продажи!!!</w:t>
      </w:r>
    </w:p>
    <w:sectPr>
      <w:pgSz w:w="11900" w:h="16840"/>
      <w:pgMar w:header="0" w:footer="746" w:top="500" w:bottom="94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pPr>
    <w:r>
      <w:rPr/>
      <w:pict>
        <v:shapetype id="_x0000_t202" o:spt="202" coordsize="21600,21600" path="m,l,21600r21600,l21600,xe">
          <v:stroke joinstyle="miter"/>
          <v:path gradientshapeok="t" o:connecttype="rect"/>
        </v:shapetype>
        <v:shape style="position:absolute;margin-left:531.579834pt;margin-top:793.710876pt;width:9.050pt;height:13.1pt;mso-position-horizontal-relative:page;mso-position-vertical-relative:page;z-index:-16360" type="#_x0000_t202" filled="false" stroked="false">
          <v:textbox inset="0,0,0,0">
            <w:txbxContent>
              <w:p>
                <w:pPr>
                  <w:pStyle w:val="BodyText"/>
                  <w:spacing w:before="12"/>
                  <w:ind w:left="40" w:firstLine="0"/>
                  <w:rPr>
                    <w:rFonts w:ascii="Times New Roman"/>
                  </w:rPr>
                </w:pPr>
                <w:r>
                  <w:rPr/>
                  <w:fldChar w:fldCharType="begin"/>
                </w:r>
                <w:r>
                  <w:rPr>
                    <w:rFonts w:ascii="Times New Roman"/>
                    <w:w w:val="100"/>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474" w:hanging="360"/>
        <w:jc w:val="left"/>
      </w:pPr>
      <w:rPr>
        <w:rFonts w:hint="default" w:ascii="Arial" w:hAnsi="Arial" w:eastAsia="Arial" w:cs="Arial"/>
        <w:spacing w:val="-1"/>
        <w:w w:val="100"/>
        <w:sz w:val="20"/>
        <w:szCs w:val="20"/>
      </w:rPr>
    </w:lvl>
    <w:lvl w:ilvl="1">
      <w:start w:val="0"/>
      <w:numFmt w:val="bullet"/>
      <w:lvlText w:val=""/>
      <w:lvlJc w:val="left"/>
      <w:pPr>
        <w:ind w:left="833" w:hanging="360"/>
      </w:pPr>
      <w:rPr>
        <w:rFonts w:hint="default" w:ascii="Symbol" w:hAnsi="Symbol" w:eastAsia="Symbol" w:cs="Symbol"/>
        <w:w w:val="100"/>
        <w:sz w:val="20"/>
        <w:szCs w:val="20"/>
      </w:rPr>
    </w:lvl>
    <w:lvl w:ilvl="2">
      <w:start w:val="0"/>
      <w:numFmt w:val="bullet"/>
      <w:lvlText w:val="•"/>
      <w:lvlJc w:val="left"/>
      <w:pPr>
        <w:ind w:left="1842" w:hanging="360"/>
      </w:pPr>
      <w:rPr>
        <w:rFonts w:hint="default"/>
      </w:rPr>
    </w:lvl>
    <w:lvl w:ilvl="3">
      <w:start w:val="0"/>
      <w:numFmt w:val="bullet"/>
      <w:lvlText w:val="•"/>
      <w:lvlJc w:val="left"/>
      <w:pPr>
        <w:ind w:left="2844" w:hanging="360"/>
      </w:pPr>
      <w:rPr>
        <w:rFonts w:hint="default"/>
      </w:rPr>
    </w:lvl>
    <w:lvl w:ilvl="4">
      <w:start w:val="0"/>
      <w:numFmt w:val="bullet"/>
      <w:lvlText w:val="•"/>
      <w:lvlJc w:val="left"/>
      <w:pPr>
        <w:ind w:left="3846" w:hanging="360"/>
      </w:pPr>
      <w:rPr>
        <w:rFonts w:hint="default"/>
      </w:rPr>
    </w:lvl>
    <w:lvl w:ilvl="5">
      <w:start w:val="0"/>
      <w:numFmt w:val="bullet"/>
      <w:lvlText w:val="•"/>
      <w:lvlJc w:val="left"/>
      <w:pPr>
        <w:ind w:left="4848" w:hanging="360"/>
      </w:pPr>
      <w:rPr>
        <w:rFonts w:hint="default"/>
      </w:rPr>
    </w:lvl>
    <w:lvl w:ilvl="6">
      <w:start w:val="0"/>
      <w:numFmt w:val="bullet"/>
      <w:lvlText w:val="•"/>
      <w:lvlJc w:val="left"/>
      <w:pPr>
        <w:ind w:left="5851" w:hanging="360"/>
      </w:pPr>
      <w:rPr>
        <w:rFonts w:hint="default"/>
      </w:rPr>
    </w:lvl>
    <w:lvl w:ilvl="7">
      <w:start w:val="0"/>
      <w:numFmt w:val="bullet"/>
      <w:lvlText w:val="•"/>
      <w:lvlJc w:val="left"/>
      <w:pPr>
        <w:ind w:left="6853" w:hanging="360"/>
      </w:pPr>
      <w:rPr>
        <w:rFonts w:hint="default"/>
      </w:rPr>
    </w:lvl>
    <w:lvl w:ilvl="8">
      <w:start w:val="0"/>
      <w:numFmt w:val="bullet"/>
      <w:lvlText w:val="•"/>
      <w:lvlJc w:val="left"/>
      <w:pPr>
        <w:ind w:left="7855" w:hanging="360"/>
      </w:pPr>
      <w:rPr>
        <w:rFonts w:hint="default"/>
      </w:rPr>
    </w:lvl>
  </w:abstractNum>
  <w:abstractNum w:abstractNumId="11">
    <w:multiLevelType w:val="hybridMultilevel"/>
    <w:lvl w:ilvl="0">
      <w:start w:val="1"/>
      <w:numFmt w:val="decimal"/>
      <w:lvlText w:val="%1."/>
      <w:lvlJc w:val="left"/>
      <w:pPr>
        <w:ind w:left="473" w:hanging="360"/>
        <w:jc w:val="left"/>
      </w:pPr>
      <w:rPr>
        <w:rFonts w:hint="default"/>
        <w:b/>
        <w:bCs/>
        <w:spacing w:val="-1"/>
        <w:w w:val="100"/>
      </w:rPr>
    </w:lvl>
    <w:lvl w:ilvl="1">
      <w:start w:val="0"/>
      <w:numFmt w:val="bullet"/>
      <w:lvlText w:val="•"/>
      <w:lvlJc w:val="left"/>
      <w:pPr>
        <w:ind w:left="1418" w:hanging="360"/>
      </w:pPr>
      <w:rPr>
        <w:rFonts w:hint="default"/>
      </w:rPr>
    </w:lvl>
    <w:lvl w:ilvl="2">
      <w:start w:val="0"/>
      <w:numFmt w:val="bullet"/>
      <w:lvlText w:val="•"/>
      <w:lvlJc w:val="left"/>
      <w:pPr>
        <w:ind w:left="2356" w:hanging="360"/>
      </w:pPr>
      <w:rPr>
        <w:rFonts w:hint="default"/>
      </w:rPr>
    </w:lvl>
    <w:lvl w:ilvl="3">
      <w:start w:val="0"/>
      <w:numFmt w:val="bullet"/>
      <w:lvlText w:val="•"/>
      <w:lvlJc w:val="left"/>
      <w:pPr>
        <w:ind w:left="3294" w:hanging="360"/>
      </w:pPr>
      <w:rPr>
        <w:rFonts w:hint="default"/>
      </w:rPr>
    </w:lvl>
    <w:lvl w:ilvl="4">
      <w:start w:val="0"/>
      <w:numFmt w:val="bullet"/>
      <w:lvlText w:val="•"/>
      <w:lvlJc w:val="left"/>
      <w:pPr>
        <w:ind w:left="4232" w:hanging="360"/>
      </w:pPr>
      <w:rPr>
        <w:rFonts w:hint="default"/>
      </w:rPr>
    </w:lvl>
    <w:lvl w:ilvl="5">
      <w:start w:val="0"/>
      <w:numFmt w:val="bullet"/>
      <w:lvlText w:val="•"/>
      <w:lvlJc w:val="left"/>
      <w:pPr>
        <w:ind w:left="5170" w:hanging="360"/>
      </w:pPr>
      <w:rPr>
        <w:rFonts w:hint="default"/>
      </w:rPr>
    </w:lvl>
    <w:lvl w:ilvl="6">
      <w:start w:val="0"/>
      <w:numFmt w:val="bullet"/>
      <w:lvlText w:val="•"/>
      <w:lvlJc w:val="left"/>
      <w:pPr>
        <w:ind w:left="6108" w:hanging="360"/>
      </w:pPr>
      <w:rPr>
        <w:rFonts w:hint="default"/>
      </w:rPr>
    </w:lvl>
    <w:lvl w:ilvl="7">
      <w:start w:val="0"/>
      <w:numFmt w:val="bullet"/>
      <w:lvlText w:val="•"/>
      <w:lvlJc w:val="left"/>
      <w:pPr>
        <w:ind w:left="7046" w:hanging="360"/>
      </w:pPr>
      <w:rPr>
        <w:rFonts w:hint="default"/>
      </w:rPr>
    </w:lvl>
    <w:lvl w:ilvl="8">
      <w:start w:val="0"/>
      <w:numFmt w:val="bullet"/>
      <w:lvlText w:val="•"/>
      <w:lvlJc w:val="left"/>
      <w:pPr>
        <w:ind w:left="7984" w:hanging="360"/>
      </w:pPr>
      <w:rPr>
        <w:rFonts w:hint="default"/>
      </w:rPr>
    </w:lvl>
  </w:abstractNum>
  <w:abstractNum w:abstractNumId="10">
    <w:multiLevelType w:val="hybridMultilevel"/>
    <w:lvl w:ilvl="0">
      <w:start w:val="1"/>
      <w:numFmt w:val="decimal"/>
      <w:lvlText w:val="%1."/>
      <w:lvlJc w:val="left"/>
      <w:pPr>
        <w:ind w:left="473" w:hanging="360"/>
        <w:jc w:val="left"/>
      </w:pPr>
      <w:rPr>
        <w:rFonts w:hint="default"/>
        <w:b/>
        <w:bCs/>
        <w:spacing w:val="-1"/>
        <w:w w:val="100"/>
      </w:rPr>
    </w:lvl>
    <w:lvl w:ilvl="1">
      <w:start w:val="0"/>
      <w:numFmt w:val="bullet"/>
      <w:lvlText w:val="•"/>
      <w:lvlJc w:val="left"/>
      <w:pPr>
        <w:ind w:left="1418" w:hanging="360"/>
      </w:pPr>
      <w:rPr>
        <w:rFonts w:hint="default"/>
      </w:rPr>
    </w:lvl>
    <w:lvl w:ilvl="2">
      <w:start w:val="0"/>
      <w:numFmt w:val="bullet"/>
      <w:lvlText w:val="•"/>
      <w:lvlJc w:val="left"/>
      <w:pPr>
        <w:ind w:left="2356" w:hanging="360"/>
      </w:pPr>
      <w:rPr>
        <w:rFonts w:hint="default"/>
      </w:rPr>
    </w:lvl>
    <w:lvl w:ilvl="3">
      <w:start w:val="0"/>
      <w:numFmt w:val="bullet"/>
      <w:lvlText w:val="•"/>
      <w:lvlJc w:val="left"/>
      <w:pPr>
        <w:ind w:left="3294" w:hanging="360"/>
      </w:pPr>
      <w:rPr>
        <w:rFonts w:hint="default"/>
      </w:rPr>
    </w:lvl>
    <w:lvl w:ilvl="4">
      <w:start w:val="0"/>
      <w:numFmt w:val="bullet"/>
      <w:lvlText w:val="•"/>
      <w:lvlJc w:val="left"/>
      <w:pPr>
        <w:ind w:left="4232" w:hanging="360"/>
      </w:pPr>
      <w:rPr>
        <w:rFonts w:hint="default"/>
      </w:rPr>
    </w:lvl>
    <w:lvl w:ilvl="5">
      <w:start w:val="0"/>
      <w:numFmt w:val="bullet"/>
      <w:lvlText w:val="•"/>
      <w:lvlJc w:val="left"/>
      <w:pPr>
        <w:ind w:left="5170" w:hanging="360"/>
      </w:pPr>
      <w:rPr>
        <w:rFonts w:hint="default"/>
      </w:rPr>
    </w:lvl>
    <w:lvl w:ilvl="6">
      <w:start w:val="0"/>
      <w:numFmt w:val="bullet"/>
      <w:lvlText w:val="•"/>
      <w:lvlJc w:val="left"/>
      <w:pPr>
        <w:ind w:left="6108" w:hanging="360"/>
      </w:pPr>
      <w:rPr>
        <w:rFonts w:hint="default"/>
      </w:rPr>
    </w:lvl>
    <w:lvl w:ilvl="7">
      <w:start w:val="0"/>
      <w:numFmt w:val="bullet"/>
      <w:lvlText w:val="•"/>
      <w:lvlJc w:val="left"/>
      <w:pPr>
        <w:ind w:left="7046" w:hanging="360"/>
      </w:pPr>
      <w:rPr>
        <w:rFonts w:hint="default"/>
      </w:rPr>
    </w:lvl>
    <w:lvl w:ilvl="8">
      <w:start w:val="0"/>
      <w:numFmt w:val="bullet"/>
      <w:lvlText w:val="•"/>
      <w:lvlJc w:val="left"/>
      <w:pPr>
        <w:ind w:left="7984" w:hanging="360"/>
      </w:pPr>
      <w:rPr>
        <w:rFonts w:hint="default"/>
      </w:rPr>
    </w:lvl>
  </w:abstractNum>
  <w:abstractNum w:abstractNumId="9">
    <w:multiLevelType w:val="hybridMultilevel"/>
    <w:lvl w:ilvl="0">
      <w:start w:val="1"/>
      <w:numFmt w:val="decimal"/>
      <w:lvlText w:val="%1."/>
      <w:lvlJc w:val="left"/>
      <w:pPr>
        <w:ind w:left="473" w:hanging="360"/>
        <w:jc w:val="left"/>
      </w:pPr>
      <w:rPr>
        <w:rFonts w:hint="default" w:ascii="Arial" w:hAnsi="Arial" w:eastAsia="Arial" w:cs="Arial"/>
        <w:spacing w:val="-1"/>
        <w:w w:val="100"/>
        <w:sz w:val="20"/>
        <w:szCs w:val="20"/>
      </w:rPr>
    </w:lvl>
    <w:lvl w:ilvl="1">
      <w:start w:val="0"/>
      <w:numFmt w:val="bullet"/>
      <w:lvlText w:val="•"/>
      <w:lvlJc w:val="left"/>
      <w:pPr>
        <w:ind w:left="1418" w:hanging="360"/>
      </w:pPr>
      <w:rPr>
        <w:rFonts w:hint="default"/>
      </w:rPr>
    </w:lvl>
    <w:lvl w:ilvl="2">
      <w:start w:val="0"/>
      <w:numFmt w:val="bullet"/>
      <w:lvlText w:val="•"/>
      <w:lvlJc w:val="left"/>
      <w:pPr>
        <w:ind w:left="2356" w:hanging="360"/>
      </w:pPr>
      <w:rPr>
        <w:rFonts w:hint="default"/>
      </w:rPr>
    </w:lvl>
    <w:lvl w:ilvl="3">
      <w:start w:val="0"/>
      <w:numFmt w:val="bullet"/>
      <w:lvlText w:val="•"/>
      <w:lvlJc w:val="left"/>
      <w:pPr>
        <w:ind w:left="3294" w:hanging="360"/>
      </w:pPr>
      <w:rPr>
        <w:rFonts w:hint="default"/>
      </w:rPr>
    </w:lvl>
    <w:lvl w:ilvl="4">
      <w:start w:val="0"/>
      <w:numFmt w:val="bullet"/>
      <w:lvlText w:val="•"/>
      <w:lvlJc w:val="left"/>
      <w:pPr>
        <w:ind w:left="4232" w:hanging="360"/>
      </w:pPr>
      <w:rPr>
        <w:rFonts w:hint="default"/>
      </w:rPr>
    </w:lvl>
    <w:lvl w:ilvl="5">
      <w:start w:val="0"/>
      <w:numFmt w:val="bullet"/>
      <w:lvlText w:val="•"/>
      <w:lvlJc w:val="left"/>
      <w:pPr>
        <w:ind w:left="5170" w:hanging="360"/>
      </w:pPr>
      <w:rPr>
        <w:rFonts w:hint="default"/>
      </w:rPr>
    </w:lvl>
    <w:lvl w:ilvl="6">
      <w:start w:val="0"/>
      <w:numFmt w:val="bullet"/>
      <w:lvlText w:val="•"/>
      <w:lvlJc w:val="left"/>
      <w:pPr>
        <w:ind w:left="6108" w:hanging="360"/>
      </w:pPr>
      <w:rPr>
        <w:rFonts w:hint="default"/>
      </w:rPr>
    </w:lvl>
    <w:lvl w:ilvl="7">
      <w:start w:val="0"/>
      <w:numFmt w:val="bullet"/>
      <w:lvlText w:val="•"/>
      <w:lvlJc w:val="left"/>
      <w:pPr>
        <w:ind w:left="7046" w:hanging="360"/>
      </w:pPr>
      <w:rPr>
        <w:rFonts w:hint="default"/>
      </w:rPr>
    </w:lvl>
    <w:lvl w:ilvl="8">
      <w:start w:val="0"/>
      <w:numFmt w:val="bullet"/>
      <w:lvlText w:val="•"/>
      <w:lvlJc w:val="left"/>
      <w:pPr>
        <w:ind w:left="7984" w:hanging="360"/>
      </w:pPr>
      <w:rPr>
        <w:rFonts w:hint="default"/>
      </w:rPr>
    </w:lvl>
  </w:abstractNum>
  <w:abstractNum w:abstractNumId="8">
    <w:multiLevelType w:val="hybridMultilevel"/>
    <w:lvl w:ilvl="0">
      <w:start w:val="1"/>
      <w:numFmt w:val="decimal"/>
      <w:lvlText w:val="%1."/>
      <w:lvlJc w:val="left"/>
      <w:pPr>
        <w:ind w:left="489" w:hanging="376"/>
        <w:jc w:val="left"/>
      </w:pPr>
      <w:rPr>
        <w:rFonts w:hint="default" w:ascii="Arial" w:hAnsi="Arial" w:eastAsia="Arial" w:cs="Arial"/>
        <w:spacing w:val="-1"/>
        <w:w w:val="100"/>
        <w:sz w:val="20"/>
        <w:szCs w:val="20"/>
      </w:rPr>
    </w:lvl>
    <w:lvl w:ilvl="1">
      <w:start w:val="0"/>
      <w:numFmt w:val="bullet"/>
      <w:lvlText w:val="•"/>
      <w:lvlJc w:val="left"/>
      <w:pPr>
        <w:ind w:left="1418" w:hanging="376"/>
      </w:pPr>
      <w:rPr>
        <w:rFonts w:hint="default"/>
      </w:rPr>
    </w:lvl>
    <w:lvl w:ilvl="2">
      <w:start w:val="0"/>
      <w:numFmt w:val="bullet"/>
      <w:lvlText w:val="•"/>
      <w:lvlJc w:val="left"/>
      <w:pPr>
        <w:ind w:left="2356" w:hanging="376"/>
      </w:pPr>
      <w:rPr>
        <w:rFonts w:hint="default"/>
      </w:rPr>
    </w:lvl>
    <w:lvl w:ilvl="3">
      <w:start w:val="0"/>
      <w:numFmt w:val="bullet"/>
      <w:lvlText w:val="•"/>
      <w:lvlJc w:val="left"/>
      <w:pPr>
        <w:ind w:left="3294" w:hanging="376"/>
      </w:pPr>
      <w:rPr>
        <w:rFonts w:hint="default"/>
      </w:rPr>
    </w:lvl>
    <w:lvl w:ilvl="4">
      <w:start w:val="0"/>
      <w:numFmt w:val="bullet"/>
      <w:lvlText w:val="•"/>
      <w:lvlJc w:val="left"/>
      <w:pPr>
        <w:ind w:left="4232" w:hanging="376"/>
      </w:pPr>
      <w:rPr>
        <w:rFonts w:hint="default"/>
      </w:rPr>
    </w:lvl>
    <w:lvl w:ilvl="5">
      <w:start w:val="0"/>
      <w:numFmt w:val="bullet"/>
      <w:lvlText w:val="•"/>
      <w:lvlJc w:val="left"/>
      <w:pPr>
        <w:ind w:left="5170" w:hanging="376"/>
      </w:pPr>
      <w:rPr>
        <w:rFonts w:hint="default"/>
      </w:rPr>
    </w:lvl>
    <w:lvl w:ilvl="6">
      <w:start w:val="0"/>
      <w:numFmt w:val="bullet"/>
      <w:lvlText w:val="•"/>
      <w:lvlJc w:val="left"/>
      <w:pPr>
        <w:ind w:left="6108" w:hanging="376"/>
      </w:pPr>
      <w:rPr>
        <w:rFonts w:hint="default"/>
      </w:rPr>
    </w:lvl>
    <w:lvl w:ilvl="7">
      <w:start w:val="0"/>
      <w:numFmt w:val="bullet"/>
      <w:lvlText w:val="•"/>
      <w:lvlJc w:val="left"/>
      <w:pPr>
        <w:ind w:left="7046" w:hanging="376"/>
      </w:pPr>
      <w:rPr>
        <w:rFonts w:hint="default"/>
      </w:rPr>
    </w:lvl>
    <w:lvl w:ilvl="8">
      <w:start w:val="0"/>
      <w:numFmt w:val="bullet"/>
      <w:lvlText w:val="•"/>
      <w:lvlJc w:val="left"/>
      <w:pPr>
        <w:ind w:left="7984" w:hanging="376"/>
      </w:pPr>
      <w:rPr>
        <w:rFonts w:hint="default"/>
      </w:rPr>
    </w:lvl>
  </w:abstractNum>
  <w:abstractNum w:abstractNumId="7">
    <w:multiLevelType w:val="hybridMultilevel"/>
    <w:lvl w:ilvl="0">
      <w:start w:val="1"/>
      <w:numFmt w:val="decimal"/>
      <w:lvlText w:val="%1."/>
      <w:lvlJc w:val="left"/>
      <w:pPr>
        <w:ind w:left="489" w:hanging="376"/>
        <w:jc w:val="left"/>
      </w:pPr>
      <w:rPr>
        <w:rFonts w:hint="default" w:ascii="Arial" w:hAnsi="Arial" w:eastAsia="Arial" w:cs="Arial"/>
        <w:spacing w:val="-1"/>
        <w:w w:val="100"/>
        <w:sz w:val="20"/>
        <w:szCs w:val="20"/>
      </w:rPr>
    </w:lvl>
    <w:lvl w:ilvl="1">
      <w:start w:val="0"/>
      <w:numFmt w:val="bullet"/>
      <w:lvlText w:val="•"/>
      <w:lvlJc w:val="left"/>
      <w:pPr>
        <w:ind w:left="1418" w:hanging="376"/>
      </w:pPr>
      <w:rPr>
        <w:rFonts w:hint="default"/>
      </w:rPr>
    </w:lvl>
    <w:lvl w:ilvl="2">
      <w:start w:val="0"/>
      <w:numFmt w:val="bullet"/>
      <w:lvlText w:val="•"/>
      <w:lvlJc w:val="left"/>
      <w:pPr>
        <w:ind w:left="2356" w:hanging="376"/>
      </w:pPr>
      <w:rPr>
        <w:rFonts w:hint="default"/>
      </w:rPr>
    </w:lvl>
    <w:lvl w:ilvl="3">
      <w:start w:val="0"/>
      <w:numFmt w:val="bullet"/>
      <w:lvlText w:val="•"/>
      <w:lvlJc w:val="left"/>
      <w:pPr>
        <w:ind w:left="3294" w:hanging="376"/>
      </w:pPr>
      <w:rPr>
        <w:rFonts w:hint="default"/>
      </w:rPr>
    </w:lvl>
    <w:lvl w:ilvl="4">
      <w:start w:val="0"/>
      <w:numFmt w:val="bullet"/>
      <w:lvlText w:val="•"/>
      <w:lvlJc w:val="left"/>
      <w:pPr>
        <w:ind w:left="4232" w:hanging="376"/>
      </w:pPr>
      <w:rPr>
        <w:rFonts w:hint="default"/>
      </w:rPr>
    </w:lvl>
    <w:lvl w:ilvl="5">
      <w:start w:val="0"/>
      <w:numFmt w:val="bullet"/>
      <w:lvlText w:val="•"/>
      <w:lvlJc w:val="left"/>
      <w:pPr>
        <w:ind w:left="5170" w:hanging="376"/>
      </w:pPr>
      <w:rPr>
        <w:rFonts w:hint="default"/>
      </w:rPr>
    </w:lvl>
    <w:lvl w:ilvl="6">
      <w:start w:val="0"/>
      <w:numFmt w:val="bullet"/>
      <w:lvlText w:val="•"/>
      <w:lvlJc w:val="left"/>
      <w:pPr>
        <w:ind w:left="6108" w:hanging="376"/>
      </w:pPr>
      <w:rPr>
        <w:rFonts w:hint="default"/>
      </w:rPr>
    </w:lvl>
    <w:lvl w:ilvl="7">
      <w:start w:val="0"/>
      <w:numFmt w:val="bullet"/>
      <w:lvlText w:val="•"/>
      <w:lvlJc w:val="left"/>
      <w:pPr>
        <w:ind w:left="7046" w:hanging="376"/>
      </w:pPr>
      <w:rPr>
        <w:rFonts w:hint="default"/>
      </w:rPr>
    </w:lvl>
    <w:lvl w:ilvl="8">
      <w:start w:val="0"/>
      <w:numFmt w:val="bullet"/>
      <w:lvlText w:val="•"/>
      <w:lvlJc w:val="left"/>
      <w:pPr>
        <w:ind w:left="7984" w:hanging="376"/>
      </w:pPr>
      <w:rPr>
        <w:rFonts w:hint="default"/>
      </w:rPr>
    </w:lvl>
  </w:abstractNum>
  <w:abstractNum w:abstractNumId="6">
    <w:multiLevelType w:val="hybridMultilevel"/>
    <w:lvl w:ilvl="0">
      <w:start w:val="1"/>
      <w:numFmt w:val="decimal"/>
      <w:lvlText w:val="%1."/>
      <w:lvlJc w:val="left"/>
      <w:pPr>
        <w:ind w:left="489" w:hanging="376"/>
        <w:jc w:val="left"/>
      </w:pPr>
      <w:rPr>
        <w:rFonts w:hint="default"/>
        <w:spacing w:val="-1"/>
        <w:w w:val="100"/>
      </w:rPr>
    </w:lvl>
    <w:lvl w:ilvl="1">
      <w:start w:val="0"/>
      <w:numFmt w:val="bullet"/>
      <w:lvlText w:val="•"/>
      <w:lvlJc w:val="left"/>
      <w:pPr>
        <w:ind w:left="1418" w:hanging="376"/>
      </w:pPr>
      <w:rPr>
        <w:rFonts w:hint="default"/>
      </w:rPr>
    </w:lvl>
    <w:lvl w:ilvl="2">
      <w:start w:val="0"/>
      <w:numFmt w:val="bullet"/>
      <w:lvlText w:val="•"/>
      <w:lvlJc w:val="left"/>
      <w:pPr>
        <w:ind w:left="2356" w:hanging="376"/>
      </w:pPr>
      <w:rPr>
        <w:rFonts w:hint="default"/>
      </w:rPr>
    </w:lvl>
    <w:lvl w:ilvl="3">
      <w:start w:val="0"/>
      <w:numFmt w:val="bullet"/>
      <w:lvlText w:val="•"/>
      <w:lvlJc w:val="left"/>
      <w:pPr>
        <w:ind w:left="3294" w:hanging="376"/>
      </w:pPr>
      <w:rPr>
        <w:rFonts w:hint="default"/>
      </w:rPr>
    </w:lvl>
    <w:lvl w:ilvl="4">
      <w:start w:val="0"/>
      <w:numFmt w:val="bullet"/>
      <w:lvlText w:val="•"/>
      <w:lvlJc w:val="left"/>
      <w:pPr>
        <w:ind w:left="4232" w:hanging="376"/>
      </w:pPr>
      <w:rPr>
        <w:rFonts w:hint="default"/>
      </w:rPr>
    </w:lvl>
    <w:lvl w:ilvl="5">
      <w:start w:val="0"/>
      <w:numFmt w:val="bullet"/>
      <w:lvlText w:val="•"/>
      <w:lvlJc w:val="left"/>
      <w:pPr>
        <w:ind w:left="5170" w:hanging="376"/>
      </w:pPr>
      <w:rPr>
        <w:rFonts w:hint="default"/>
      </w:rPr>
    </w:lvl>
    <w:lvl w:ilvl="6">
      <w:start w:val="0"/>
      <w:numFmt w:val="bullet"/>
      <w:lvlText w:val="•"/>
      <w:lvlJc w:val="left"/>
      <w:pPr>
        <w:ind w:left="6108" w:hanging="376"/>
      </w:pPr>
      <w:rPr>
        <w:rFonts w:hint="default"/>
      </w:rPr>
    </w:lvl>
    <w:lvl w:ilvl="7">
      <w:start w:val="0"/>
      <w:numFmt w:val="bullet"/>
      <w:lvlText w:val="•"/>
      <w:lvlJc w:val="left"/>
      <w:pPr>
        <w:ind w:left="7046" w:hanging="376"/>
      </w:pPr>
      <w:rPr>
        <w:rFonts w:hint="default"/>
      </w:rPr>
    </w:lvl>
    <w:lvl w:ilvl="8">
      <w:start w:val="0"/>
      <w:numFmt w:val="bullet"/>
      <w:lvlText w:val="•"/>
      <w:lvlJc w:val="left"/>
      <w:pPr>
        <w:ind w:left="7984" w:hanging="376"/>
      </w:pPr>
      <w:rPr>
        <w:rFonts w:hint="default"/>
      </w:rPr>
    </w:lvl>
  </w:abstractNum>
  <w:abstractNum w:abstractNumId="5">
    <w:multiLevelType w:val="hybridMultilevel"/>
    <w:lvl w:ilvl="0">
      <w:start w:val="1"/>
      <w:numFmt w:val="decimal"/>
      <w:lvlText w:val="%1."/>
      <w:lvlJc w:val="left"/>
      <w:pPr>
        <w:ind w:left="489" w:hanging="376"/>
        <w:jc w:val="left"/>
      </w:pPr>
      <w:rPr>
        <w:rFonts w:hint="default" w:ascii="Arial" w:hAnsi="Arial" w:eastAsia="Arial" w:cs="Arial"/>
        <w:spacing w:val="-1"/>
        <w:w w:val="100"/>
        <w:sz w:val="20"/>
        <w:szCs w:val="20"/>
      </w:rPr>
    </w:lvl>
    <w:lvl w:ilvl="1">
      <w:start w:val="0"/>
      <w:numFmt w:val="bullet"/>
      <w:lvlText w:val="•"/>
      <w:lvlJc w:val="left"/>
      <w:pPr>
        <w:ind w:left="1418" w:hanging="376"/>
      </w:pPr>
      <w:rPr>
        <w:rFonts w:hint="default"/>
      </w:rPr>
    </w:lvl>
    <w:lvl w:ilvl="2">
      <w:start w:val="0"/>
      <w:numFmt w:val="bullet"/>
      <w:lvlText w:val="•"/>
      <w:lvlJc w:val="left"/>
      <w:pPr>
        <w:ind w:left="2356" w:hanging="376"/>
      </w:pPr>
      <w:rPr>
        <w:rFonts w:hint="default"/>
      </w:rPr>
    </w:lvl>
    <w:lvl w:ilvl="3">
      <w:start w:val="0"/>
      <w:numFmt w:val="bullet"/>
      <w:lvlText w:val="•"/>
      <w:lvlJc w:val="left"/>
      <w:pPr>
        <w:ind w:left="3294" w:hanging="376"/>
      </w:pPr>
      <w:rPr>
        <w:rFonts w:hint="default"/>
      </w:rPr>
    </w:lvl>
    <w:lvl w:ilvl="4">
      <w:start w:val="0"/>
      <w:numFmt w:val="bullet"/>
      <w:lvlText w:val="•"/>
      <w:lvlJc w:val="left"/>
      <w:pPr>
        <w:ind w:left="4232" w:hanging="376"/>
      </w:pPr>
      <w:rPr>
        <w:rFonts w:hint="default"/>
      </w:rPr>
    </w:lvl>
    <w:lvl w:ilvl="5">
      <w:start w:val="0"/>
      <w:numFmt w:val="bullet"/>
      <w:lvlText w:val="•"/>
      <w:lvlJc w:val="left"/>
      <w:pPr>
        <w:ind w:left="5170" w:hanging="376"/>
      </w:pPr>
      <w:rPr>
        <w:rFonts w:hint="default"/>
      </w:rPr>
    </w:lvl>
    <w:lvl w:ilvl="6">
      <w:start w:val="0"/>
      <w:numFmt w:val="bullet"/>
      <w:lvlText w:val="•"/>
      <w:lvlJc w:val="left"/>
      <w:pPr>
        <w:ind w:left="6108" w:hanging="376"/>
      </w:pPr>
      <w:rPr>
        <w:rFonts w:hint="default"/>
      </w:rPr>
    </w:lvl>
    <w:lvl w:ilvl="7">
      <w:start w:val="0"/>
      <w:numFmt w:val="bullet"/>
      <w:lvlText w:val="•"/>
      <w:lvlJc w:val="left"/>
      <w:pPr>
        <w:ind w:left="7046" w:hanging="376"/>
      </w:pPr>
      <w:rPr>
        <w:rFonts w:hint="default"/>
      </w:rPr>
    </w:lvl>
    <w:lvl w:ilvl="8">
      <w:start w:val="0"/>
      <w:numFmt w:val="bullet"/>
      <w:lvlText w:val="•"/>
      <w:lvlJc w:val="left"/>
      <w:pPr>
        <w:ind w:left="7984" w:hanging="376"/>
      </w:pPr>
      <w:rPr>
        <w:rFonts w:hint="default"/>
      </w:rPr>
    </w:lvl>
  </w:abstractNum>
  <w:abstractNum w:abstractNumId="4">
    <w:multiLevelType w:val="hybridMultilevel"/>
    <w:lvl w:ilvl="0">
      <w:start w:val="1"/>
      <w:numFmt w:val="decimal"/>
      <w:lvlText w:val="%1."/>
      <w:lvlJc w:val="left"/>
      <w:pPr>
        <w:ind w:left="489" w:hanging="376"/>
        <w:jc w:val="left"/>
      </w:pPr>
      <w:rPr>
        <w:rFonts w:hint="default" w:ascii="Arial" w:hAnsi="Arial" w:eastAsia="Arial" w:cs="Arial"/>
        <w:spacing w:val="-1"/>
        <w:w w:val="100"/>
        <w:sz w:val="20"/>
        <w:szCs w:val="20"/>
      </w:rPr>
    </w:lvl>
    <w:lvl w:ilvl="1">
      <w:start w:val="0"/>
      <w:numFmt w:val="bullet"/>
      <w:lvlText w:val="•"/>
      <w:lvlJc w:val="left"/>
      <w:pPr>
        <w:ind w:left="1418" w:hanging="376"/>
      </w:pPr>
      <w:rPr>
        <w:rFonts w:hint="default"/>
      </w:rPr>
    </w:lvl>
    <w:lvl w:ilvl="2">
      <w:start w:val="0"/>
      <w:numFmt w:val="bullet"/>
      <w:lvlText w:val="•"/>
      <w:lvlJc w:val="left"/>
      <w:pPr>
        <w:ind w:left="2356" w:hanging="376"/>
      </w:pPr>
      <w:rPr>
        <w:rFonts w:hint="default"/>
      </w:rPr>
    </w:lvl>
    <w:lvl w:ilvl="3">
      <w:start w:val="0"/>
      <w:numFmt w:val="bullet"/>
      <w:lvlText w:val="•"/>
      <w:lvlJc w:val="left"/>
      <w:pPr>
        <w:ind w:left="3294" w:hanging="376"/>
      </w:pPr>
      <w:rPr>
        <w:rFonts w:hint="default"/>
      </w:rPr>
    </w:lvl>
    <w:lvl w:ilvl="4">
      <w:start w:val="0"/>
      <w:numFmt w:val="bullet"/>
      <w:lvlText w:val="•"/>
      <w:lvlJc w:val="left"/>
      <w:pPr>
        <w:ind w:left="4232" w:hanging="376"/>
      </w:pPr>
      <w:rPr>
        <w:rFonts w:hint="default"/>
      </w:rPr>
    </w:lvl>
    <w:lvl w:ilvl="5">
      <w:start w:val="0"/>
      <w:numFmt w:val="bullet"/>
      <w:lvlText w:val="•"/>
      <w:lvlJc w:val="left"/>
      <w:pPr>
        <w:ind w:left="5170" w:hanging="376"/>
      </w:pPr>
      <w:rPr>
        <w:rFonts w:hint="default"/>
      </w:rPr>
    </w:lvl>
    <w:lvl w:ilvl="6">
      <w:start w:val="0"/>
      <w:numFmt w:val="bullet"/>
      <w:lvlText w:val="•"/>
      <w:lvlJc w:val="left"/>
      <w:pPr>
        <w:ind w:left="6108" w:hanging="376"/>
      </w:pPr>
      <w:rPr>
        <w:rFonts w:hint="default"/>
      </w:rPr>
    </w:lvl>
    <w:lvl w:ilvl="7">
      <w:start w:val="0"/>
      <w:numFmt w:val="bullet"/>
      <w:lvlText w:val="•"/>
      <w:lvlJc w:val="left"/>
      <w:pPr>
        <w:ind w:left="7046" w:hanging="376"/>
      </w:pPr>
      <w:rPr>
        <w:rFonts w:hint="default"/>
      </w:rPr>
    </w:lvl>
    <w:lvl w:ilvl="8">
      <w:start w:val="0"/>
      <w:numFmt w:val="bullet"/>
      <w:lvlText w:val="•"/>
      <w:lvlJc w:val="left"/>
      <w:pPr>
        <w:ind w:left="7984" w:hanging="376"/>
      </w:pPr>
      <w:rPr>
        <w:rFonts w:hint="default"/>
      </w:rPr>
    </w:lvl>
  </w:abstractNum>
  <w:abstractNum w:abstractNumId="3">
    <w:multiLevelType w:val="hybridMultilevel"/>
    <w:lvl w:ilvl="0">
      <w:start w:val="1"/>
      <w:numFmt w:val="decimal"/>
      <w:lvlText w:val="%1."/>
      <w:lvlJc w:val="left"/>
      <w:pPr>
        <w:ind w:left="474" w:hanging="360"/>
        <w:jc w:val="left"/>
      </w:pPr>
      <w:rPr>
        <w:rFonts w:hint="default" w:ascii="Arial" w:hAnsi="Arial" w:eastAsia="Arial" w:cs="Arial"/>
        <w:spacing w:val="-1"/>
        <w:w w:val="100"/>
        <w:sz w:val="20"/>
        <w:szCs w:val="20"/>
      </w:rPr>
    </w:lvl>
    <w:lvl w:ilvl="1">
      <w:start w:val="0"/>
      <w:numFmt w:val="bullet"/>
      <w:lvlText w:val="•"/>
      <w:lvlJc w:val="left"/>
      <w:pPr>
        <w:ind w:left="1418" w:hanging="360"/>
      </w:pPr>
      <w:rPr>
        <w:rFonts w:hint="default"/>
      </w:rPr>
    </w:lvl>
    <w:lvl w:ilvl="2">
      <w:start w:val="0"/>
      <w:numFmt w:val="bullet"/>
      <w:lvlText w:val="•"/>
      <w:lvlJc w:val="left"/>
      <w:pPr>
        <w:ind w:left="2356" w:hanging="360"/>
      </w:pPr>
      <w:rPr>
        <w:rFonts w:hint="default"/>
      </w:rPr>
    </w:lvl>
    <w:lvl w:ilvl="3">
      <w:start w:val="0"/>
      <w:numFmt w:val="bullet"/>
      <w:lvlText w:val="•"/>
      <w:lvlJc w:val="left"/>
      <w:pPr>
        <w:ind w:left="3294" w:hanging="360"/>
      </w:pPr>
      <w:rPr>
        <w:rFonts w:hint="default"/>
      </w:rPr>
    </w:lvl>
    <w:lvl w:ilvl="4">
      <w:start w:val="0"/>
      <w:numFmt w:val="bullet"/>
      <w:lvlText w:val="•"/>
      <w:lvlJc w:val="left"/>
      <w:pPr>
        <w:ind w:left="4232" w:hanging="360"/>
      </w:pPr>
      <w:rPr>
        <w:rFonts w:hint="default"/>
      </w:rPr>
    </w:lvl>
    <w:lvl w:ilvl="5">
      <w:start w:val="0"/>
      <w:numFmt w:val="bullet"/>
      <w:lvlText w:val="•"/>
      <w:lvlJc w:val="left"/>
      <w:pPr>
        <w:ind w:left="5170" w:hanging="360"/>
      </w:pPr>
      <w:rPr>
        <w:rFonts w:hint="default"/>
      </w:rPr>
    </w:lvl>
    <w:lvl w:ilvl="6">
      <w:start w:val="0"/>
      <w:numFmt w:val="bullet"/>
      <w:lvlText w:val="•"/>
      <w:lvlJc w:val="left"/>
      <w:pPr>
        <w:ind w:left="6108" w:hanging="360"/>
      </w:pPr>
      <w:rPr>
        <w:rFonts w:hint="default"/>
      </w:rPr>
    </w:lvl>
    <w:lvl w:ilvl="7">
      <w:start w:val="0"/>
      <w:numFmt w:val="bullet"/>
      <w:lvlText w:val="•"/>
      <w:lvlJc w:val="left"/>
      <w:pPr>
        <w:ind w:left="7046" w:hanging="360"/>
      </w:pPr>
      <w:rPr>
        <w:rFonts w:hint="default"/>
      </w:rPr>
    </w:lvl>
    <w:lvl w:ilvl="8">
      <w:start w:val="0"/>
      <w:numFmt w:val="bullet"/>
      <w:lvlText w:val="•"/>
      <w:lvlJc w:val="left"/>
      <w:pPr>
        <w:ind w:left="7984" w:hanging="360"/>
      </w:pPr>
      <w:rPr>
        <w:rFonts w:hint="default"/>
      </w:rPr>
    </w:lvl>
  </w:abstractNum>
  <w:abstractNum w:abstractNumId="2">
    <w:multiLevelType w:val="hybridMultilevel"/>
    <w:lvl w:ilvl="0">
      <w:start w:val="1"/>
      <w:numFmt w:val="decimal"/>
      <w:lvlText w:val="%1."/>
      <w:lvlJc w:val="left"/>
      <w:pPr>
        <w:ind w:left="474" w:hanging="360"/>
        <w:jc w:val="left"/>
      </w:pPr>
      <w:rPr>
        <w:rFonts w:hint="default" w:ascii="Arial" w:hAnsi="Arial" w:eastAsia="Arial" w:cs="Arial"/>
        <w:spacing w:val="-1"/>
        <w:w w:val="100"/>
        <w:sz w:val="20"/>
        <w:szCs w:val="20"/>
      </w:rPr>
    </w:lvl>
    <w:lvl w:ilvl="1">
      <w:start w:val="0"/>
      <w:numFmt w:val="bullet"/>
      <w:lvlText w:val="•"/>
      <w:lvlJc w:val="left"/>
      <w:pPr>
        <w:ind w:left="1418" w:hanging="360"/>
      </w:pPr>
      <w:rPr>
        <w:rFonts w:hint="default"/>
      </w:rPr>
    </w:lvl>
    <w:lvl w:ilvl="2">
      <w:start w:val="0"/>
      <w:numFmt w:val="bullet"/>
      <w:lvlText w:val="•"/>
      <w:lvlJc w:val="left"/>
      <w:pPr>
        <w:ind w:left="2356" w:hanging="360"/>
      </w:pPr>
      <w:rPr>
        <w:rFonts w:hint="default"/>
      </w:rPr>
    </w:lvl>
    <w:lvl w:ilvl="3">
      <w:start w:val="0"/>
      <w:numFmt w:val="bullet"/>
      <w:lvlText w:val="•"/>
      <w:lvlJc w:val="left"/>
      <w:pPr>
        <w:ind w:left="3294" w:hanging="360"/>
      </w:pPr>
      <w:rPr>
        <w:rFonts w:hint="default"/>
      </w:rPr>
    </w:lvl>
    <w:lvl w:ilvl="4">
      <w:start w:val="0"/>
      <w:numFmt w:val="bullet"/>
      <w:lvlText w:val="•"/>
      <w:lvlJc w:val="left"/>
      <w:pPr>
        <w:ind w:left="4232" w:hanging="360"/>
      </w:pPr>
      <w:rPr>
        <w:rFonts w:hint="default"/>
      </w:rPr>
    </w:lvl>
    <w:lvl w:ilvl="5">
      <w:start w:val="0"/>
      <w:numFmt w:val="bullet"/>
      <w:lvlText w:val="•"/>
      <w:lvlJc w:val="left"/>
      <w:pPr>
        <w:ind w:left="5170" w:hanging="360"/>
      </w:pPr>
      <w:rPr>
        <w:rFonts w:hint="default"/>
      </w:rPr>
    </w:lvl>
    <w:lvl w:ilvl="6">
      <w:start w:val="0"/>
      <w:numFmt w:val="bullet"/>
      <w:lvlText w:val="•"/>
      <w:lvlJc w:val="left"/>
      <w:pPr>
        <w:ind w:left="6108" w:hanging="360"/>
      </w:pPr>
      <w:rPr>
        <w:rFonts w:hint="default"/>
      </w:rPr>
    </w:lvl>
    <w:lvl w:ilvl="7">
      <w:start w:val="0"/>
      <w:numFmt w:val="bullet"/>
      <w:lvlText w:val="•"/>
      <w:lvlJc w:val="left"/>
      <w:pPr>
        <w:ind w:left="7046" w:hanging="360"/>
      </w:pPr>
      <w:rPr>
        <w:rFonts w:hint="default"/>
      </w:rPr>
    </w:lvl>
    <w:lvl w:ilvl="8">
      <w:start w:val="0"/>
      <w:numFmt w:val="bullet"/>
      <w:lvlText w:val="•"/>
      <w:lvlJc w:val="left"/>
      <w:pPr>
        <w:ind w:left="7984" w:hanging="360"/>
      </w:pPr>
      <w:rPr>
        <w:rFonts w:hint="default"/>
      </w:rPr>
    </w:lvl>
  </w:abstractNum>
  <w:abstractNum w:abstractNumId="1">
    <w:multiLevelType w:val="hybridMultilevel"/>
    <w:lvl w:ilvl="0">
      <w:start w:val="1"/>
      <w:numFmt w:val="decimal"/>
      <w:lvlText w:val="%1."/>
      <w:lvlJc w:val="left"/>
      <w:pPr>
        <w:ind w:left="489" w:hanging="376"/>
        <w:jc w:val="left"/>
      </w:pPr>
      <w:rPr>
        <w:rFonts w:hint="default" w:ascii="Arial" w:hAnsi="Arial" w:eastAsia="Arial" w:cs="Arial"/>
        <w:spacing w:val="-1"/>
        <w:w w:val="100"/>
        <w:sz w:val="20"/>
        <w:szCs w:val="20"/>
      </w:rPr>
    </w:lvl>
    <w:lvl w:ilvl="1">
      <w:start w:val="0"/>
      <w:numFmt w:val="bullet"/>
      <w:lvlText w:val="•"/>
      <w:lvlJc w:val="left"/>
      <w:pPr>
        <w:ind w:left="1418" w:hanging="376"/>
      </w:pPr>
      <w:rPr>
        <w:rFonts w:hint="default"/>
      </w:rPr>
    </w:lvl>
    <w:lvl w:ilvl="2">
      <w:start w:val="0"/>
      <w:numFmt w:val="bullet"/>
      <w:lvlText w:val="•"/>
      <w:lvlJc w:val="left"/>
      <w:pPr>
        <w:ind w:left="2356" w:hanging="376"/>
      </w:pPr>
      <w:rPr>
        <w:rFonts w:hint="default"/>
      </w:rPr>
    </w:lvl>
    <w:lvl w:ilvl="3">
      <w:start w:val="0"/>
      <w:numFmt w:val="bullet"/>
      <w:lvlText w:val="•"/>
      <w:lvlJc w:val="left"/>
      <w:pPr>
        <w:ind w:left="3294" w:hanging="376"/>
      </w:pPr>
      <w:rPr>
        <w:rFonts w:hint="default"/>
      </w:rPr>
    </w:lvl>
    <w:lvl w:ilvl="4">
      <w:start w:val="0"/>
      <w:numFmt w:val="bullet"/>
      <w:lvlText w:val="•"/>
      <w:lvlJc w:val="left"/>
      <w:pPr>
        <w:ind w:left="4232" w:hanging="376"/>
      </w:pPr>
      <w:rPr>
        <w:rFonts w:hint="default"/>
      </w:rPr>
    </w:lvl>
    <w:lvl w:ilvl="5">
      <w:start w:val="0"/>
      <w:numFmt w:val="bullet"/>
      <w:lvlText w:val="•"/>
      <w:lvlJc w:val="left"/>
      <w:pPr>
        <w:ind w:left="5170" w:hanging="376"/>
      </w:pPr>
      <w:rPr>
        <w:rFonts w:hint="default"/>
      </w:rPr>
    </w:lvl>
    <w:lvl w:ilvl="6">
      <w:start w:val="0"/>
      <w:numFmt w:val="bullet"/>
      <w:lvlText w:val="•"/>
      <w:lvlJc w:val="left"/>
      <w:pPr>
        <w:ind w:left="6108" w:hanging="376"/>
      </w:pPr>
      <w:rPr>
        <w:rFonts w:hint="default"/>
      </w:rPr>
    </w:lvl>
    <w:lvl w:ilvl="7">
      <w:start w:val="0"/>
      <w:numFmt w:val="bullet"/>
      <w:lvlText w:val="•"/>
      <w:lvlJc w:val="left"/>
      <w:pPr>
        <w:ind w:left="7046" w:hanging="376"/>
      </w:pPr>
      <w:rPr>
        <w:rFonts w:hint="default"/>
      </w:rPr>
    </w:lvl>
    <w:lvl w:ilvl="8">
      <w:start w:val="0"/>
      <w:numFmt w:val="bullet"/>
      <w:lvlText w:val="•"/>
      <w:lvlJc w:val="left"/>
      <w:pPr>
        <w:ind w:left="7984" w:hanging="376"/>
      </w:pPr>
      <w:rPr>
        <w:rFonts w:hint="default"/>
      </w:rPr>
    </w:lvl>
  </w:abstractNum>
  <w:abstractNum w:abstractNumId="0">
    <w:multiLevelType w:val="hybridMultilevel"/>
    <w:lvl w:ilvl="0">
      <w:start w:val="1"/>
      <w:numFmt w:val="decimal"/>
      <w:lvlText w:val="%1."/>
      <w:lvlJc w:val="left"/>
      <w:pPr>
        <w:ind w:left="1532" w:hanging="568"/>
        <w:jc w:val="left"/>
      </w:pPr>
      <w:rPr>
        <w:rFonts w:hint="default" w:ascii="Arial" w:hAnsi="Arial" w:eastAsia="Arial" w:cs="Arial"/>
        <w:spacing w:val="-1"/>
        <w:w w:val="100"/>
        <w:sz w:val="20"/>
        <w:szCs w:val="20"/>
      </w:rPr>
    </w:lvl>
    <w:lvl w:ilvl="1">
      <w:start w:val="0"/>
      <w:numFmt w:val="bullet"/>
      <w:lvlText w:val="•"/>
      <w:lvlJc w:val="left"/>
      <w:pPr>
        <w:ind w:left="2372" w:hanging="568"/>
      </w:pPr>
      <w:rPr>
        <w:rFonts w:hint="default"/>
      </w:rPr>
    </w:lvl>
    <w:lvl w:ilvl="2">
      <w:start w:val="0"/>
      <w:numFmt w:val="bullet"/>
      <w:lvlText w:val="•"/>
      <w:lvlJc w:val="left"/>
      <w:pPr>
        <w:ind w:left="3204" w:hanging="568"/>
      </w:pPr>
      <w:rPr>
        <w:rFonts w:hint="default"/>
      </w:rPr>
    </w:lvl>
    <w:lvl w:ilvl="3">
      <w:start w:val="0"/>
      <w:numFmt w:val="bullet"/>
      <w:lvlText w:val="•"/>
      <w:lvlJc w:val="left"/>
      <w:pPr>
        <w:ind w:left="4036" w:hanging="568"/>
      </w:pPr>
      <w:rPr>
        <w:rFonts w:hint="default"/>
      </w:rPr>
    </w:lvl>
    <w:lvl w:ilvl="4">
      <w:start w:val="0"/>
      <w:numFmt w:val="bullet"/>
      <w:lvlText w:val="•"/>
      <w:lvlJc w:val="left"/>
      <w:pPr>
        <w:ind w:left="4868" w:hanging="568"/>
      </w:pPr>
      <w:rPr>
        <w:rFonts w:hint="default"/>
      </w:rPr>
    </w:lvl>
    <w:lvl w:ilvl="5">
      <w:start w:val="0"/>
      <w:numFmt w:val="bullet"/>
      <w:lvlText w:val="•"/>
      <w:lvlJc w:val="left"/>
      <w:pPr>
        <w:ind w:left="5700" w:hanging="568"/>
      </w:pPr>
      <w:rPr>
        <w:rFonts w:hint="default"/>
      </w:rPr>
    </w:lvl>
    <w:lvl w:ilvl="6">
      <w:start w:val="0"/>
      <w:numFmt w:val="bullet"/>
      <w:lvlText w:val="•"/>
      <w:lvlJc w:val="left"/>
      <w:pPr>
        <w:ind w:left="6532" w:hanging="568"/>
      </w:pPr>
      <w:rPr>
        <w:rFonts w:hint="default"/>
      </w:rPr>
    </w:lvl>
    <w:lvl w:ilvl="7">
      <w:start w:val="0"/>
      <w:numFmt w:val="bullet"/>
      <w:lvlText w:val="•"/>
      <w:lvlJc w:val="left"/>
      <w:pPr>
        <w:ind w:left="7364" w:hanging="568"/>
      </w:pPr>
      <w:rPr>
        <w:rFonts w:hint="default"/>
      </w:rPr>
    </w:lvl>
    <w:lvl w:ilvl="8">
      <w:start w:val="0"/>
      <w:numFmt w:val="bullet"/>
      <w:lvlText w:val="•"/>
      <w:lvlJc w:val="left"/>
      <w:pPr>
        <w:ind w:left="8196" w:hanging="568"/>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489" w:hanging="376"/>
    </w:pPr>
    <w:rPr>
      <w:rFonts w:ascii="Arial" w:hAnsi="Arial" w:eastAsia="Arial" w:cs="Arial"/>
      <w:sz w:val="20"/>
      <w:szCs w:val="20"/>
    </w:rPr>
  </w:style>
  <w:style w:styleId="Heading1" w:type="paragraph">
    <w:name w:val="Heading 1"/>
    <w:basedOn w:val="Normal"/>
    <w:uiPriority w:val="1"/>
    <w:qFormat/>
    <w:pPr>
      <w:ind w:left="113"/>
      <w:outlineLvl w:val="1"/>
    </w:pPr>
    <w:rPr>
      <w:rFonts w:ascii="Arial" w:hAnsi="Arial" w:eastAsia="Arial" w:cs="Arial"/>
      <w:b/>
      <w:bCs/>
      <w:sz w:val="20"/>
      <w:szCs w:val="20"/>
    </w:rPr>
  </w:style>
  <w:style w:styleId="ListParagraph" w:type="paragraph">
    <w:name w:val="List Paragraph"/>
    <w:basedOn w:val="Normal"/>
    <w:uiPriority w:val="1"/>
    <w:qFormat/>
    <w:pPr>
      <w:ind w:left="489" w:hanging="376"/>
    </w:pPr>
    <w:rPr>
      <w:rFonts w:ascii="Arial" w:hAnsi="Arial" w:eastAsia="Arial" w:cs="Arial"/>
    </w:rPr>
  </w:style>
  <w:style w:styleId="TableParagraph" w:type="paragraph">
    <w:name w:val="Table Paragraph"/>
    <w:basedOn w:val="Normal"/>
    <w:uiPriority w:val="1"/>
    <w:qFormat/>
    <w:pPr>
      <w:spacing w:line="210" w:lineRule="exact"/>
      <w:ind w:left="10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&lt;CCE8F8E0&gt;</dc:creator>
  <dc:title>Microsoft Word - ЕТС-370new.doc</dc:title>
  <dcterms:created xsi:type="dcterms:W3CDTF">2018-02-05T13:07:29Z</dcterms:created>
  <dcterms:modified xsi:type="dcterms:W3CDTF">2018-02-05T13:07:29Z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2008-08-28T00:00:00Z</vt:filetime>
  </property>
  <property fmtid="{D5CDD505-2E9C-101B-9397-08002B2CF9AE}" pid="3" name="Creator">
    <vt:lpwstr>PScript5.dll Version 5.2</vt:lpwstr>
  </property>
  <property fmtid="{D5CDD505-2E9C-101B-9397-08002B2CF9AE}" pid="4" name="LastSaved">
    <vt:filetime>2018-02-05T00:00:00Z</vt:filetime>
  </property>
</Properties>
</file>